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87675" w:rsidRPr="00747E48" w:rsidRDefault="00000000">
      <w:pPr>
        <w:pStyle w:val="ab"/>
        <w:spacing w:before="0" w:beforeAutospacing="0" w:after="0" w:afterAutospacing="0" w:line="480" w:lineRule="atLeast"/>
        <w:jc w:val="center"/>
        <w:rPr>
          <w:rStyle w:val="ad"/>
          <w:spacing w:val="33"/>
          <w:sz w:val="52"/>
          <w:szCs w:val="52"/>
        </w:rPr>
      </w:pPr>
      <w:r w:rsidRPr="00747E48">
        <w:rPr>
          <w:rStyle w:val="ad"/>
          <w:spacing w:val="33"/>
          <w:sz w:val="52"/>
          <w:szCs w:val="52"/>
        </w:rPr>
        <w:t xml:space="preserve">  </w:t>
      </w:r>
      <w:r w:rsidRPr="00747E48">
        <w:rPr>
          <w:rStyle w:val="ad"/>
          <w:rFonts w:hint="eastAsia"/>
          <w:spacing w:val="33"/>
          <w:sz w:val="52"/>
          <w:szCs w:val="52"/>
        </w:rPr>
        <w:t xml:space="preserve"> </w:t>
      </w:r>
      <w:r w:rsidRPr="00747E48">
        <w:rPr>
          <w:rStyle w:val="ad"/>
          <w:spacing w:val="33"/>
          <w:sz w:val="52"/>
          <w:szCs w:val="52"/>
        </w:rPr>
        <w:t xml:space="preserve"> </w:t>
      </w:r>
    </w:p>
    <w:p w:rsidR="00787675" w:rsidRPr="00747E48" w:rsidRDefault="00787675">
      <w:pPr>
        <w:pStyle w:val="ab"/>
        <w:spacing w:before="0" w:beforeAutospacing="0" w:after="0" w:afterAutospacing="0" w:line="480" w:lineRule="atLeast"/>
        <w:jc w:val="center"/>
        <w:rPr>
          <w:rStyle w:val="ad"/>
          <w:spacing w:val="33"/>
          <w:sz w:val="52"/>
          <w:szCs w:val="52"/>
        </w:rPr>
      </w:pPr>
    </w:p>
    <w:p w:rsidR="00787675" w:rsidRPr="00747E48" w:rsidRDefault="00000000">
      <w:pPr>
        <w:pStyle w:val="ab"/>
        <w:spacing w:before="0" w:beforeAutospacing="0" w:after="0" w:afterAutospacing="0" w:line="480" w:lineRule="atLeast"/>
        <w:jc w:val="center"/>
        <w:rPr>
          <w:rStyle w:val="ad"/>
          <w:spacing w:val="33"/>
          <w:sz w:val="52"/>
          <w:szCs w:val="52"/>
        </w:rPr>
      </w:pPr>
      <w:r w:rsidRPr="00747E48">
        <w:rPr>
          <w:rStyle w:val="ad"/>
          <w:rFonts w:hint="eastAsia"/>
          <w:spacing w:val="33"/>
          <w:sz w:val="52"/>
          <w:szCs w:val="52"/>
        </w:rPr>
        <w:t>武汉市既有建筑改造工程</w:t>
      </w:r>
    </w:p>
    <w:p w:rsidR="00787675" w:rsidRPr="00747E48" w:rsidRDefault="00000000">
      <w:pPr>
        <w:pStyle w:val="ab"/>
        <w:spacing w:before="0" w:beforeAutospacing="0" w:after="0" w:afterAutospacing="0" w:line="480" w:lineRule="atLeast"/>
        <w:jc w:val="center"/>
        <w:rPr>
          <w:rStyle w:val="ad"/>
          <w:spacing w:val="33"/>
          <w:sz w:val="52"/>
          <w:szCs w:val="52"/>
        </w:rPr>
      </w:pPr>
      <w:r w:rsidRPr="00747E48">
        <w:rPr>
          <w:rStyle w:val="ad"/>
          <w:rFonts w:hint="eastAsia"/>
          <w:spacing w:val="33"/>
          <w:sz w:val="52"/>
          <w:szCs w:val="52"/>
        </w:rPr>
        <w:t>消防设计指南</w:t>
      </w:r>
    </w:p>
    <w:p w:rsidR="00787675" w:rsidRPr="00747E48" w:rsidRDefault="00000000">
      <w:pPr>
        <w:pStyle w:val="ab"/>
        <w:spacing w:before="0" w:beforeAutospacing="0" w:after="0" w:afterAutospacing="0" w:line="480" w:lineRule="atLeast"/>
        <w:jc w:val="center"/>
        <w:rPr>
          <w:rStyle w:val="ad"/>
          <w:spacing w:val="33"/>
        </w:rPr>
      </w:pPr>
      <w:r w:rsidRPr="00747E48">
        <w:rPr>
          <w:rStyle w:val="ad"/>
          <w:rFonts w:hint="eastAsia"/>
          <w:spacing w:val="33"/>
        </w:rPr>
        <w:t>（征求意见稿）</w:t>
      </w:r>
    </w:p>
    <w:p w:rsidR="00787675" w:rsidRPr="00747E48" w:rsidRDefault="00000000">
      <w:pPr>
        <w:pStyle w:val="ab"/>
        <w:spacing w:before="0" w:beforeAutospacing="0" w:after="0" w:afterAutospacing="0" w:line="480" w:lineRule="atLeast"/>
        <w:jc w:val="center"/>
        <w:rPr>
          <w:rStyle w:val="ad"/>
          <w:rFonts w:ascii="方正小标宋简体" w:eastAsia="方正小标宋简体" w:hAnsi="黑体"/>
          <w:spacing w:val="33"/>
          <w:sz w:val="44"/>
          <w:szCs w:val="44"/>
        </w:rPr>
      </w:pPr>
      <w:r w:rsidRPr="00747E48">
        <w:rPr>
          <w:rStyle w:val="ad"/>
          <w:rFonts w:ascii="方正小标宋简体" w:eastAsia="方正小标宋简体" w:hAnsi="黑体" w:hint="eastAsia"/>
          <w:spacing w:val="33"/>
          <w:sz w:val="44"/>
          <w:szCs w:val="44"/>
        </w:rPr>
        <w:t xml:space="preserve"> </w:t>
      </w:r>
      <w:r w:rsidRPr="00747E48">
        <w:rPr>
          <w:rStyle w:val="ad"/>
          <w:rFonts w:ascii="方正小标宋简体" w:eastAsia="方正小标宋简体" w:hAnsi="黑体"/>
          <w:spacing w:val="33"/>
          <w:sz w:val="44"/>
          <w:szCs w:val="44"/>
        </w:rPr>
        <w:t xml:space="preserve"> </w:t>
      </w:r>
    </w:p>
    <w:p w:rsidR="00787675" w:rsidRPr="00747E48" w:rsidRDefault="00787675">
      <w:pPr>
        <w:pStyle w:val="ab"/>
        <w:spacing w:before="0" w:beforeAutospacing="0" w:after="0" w:afterAutospacing="0" w:line="480" w:lineRule="atLeast"/>
        <w:jc w:val="center"/>
        <w:rPr>
          <w:rStyle w:val="ad"/>
          <w:rFonts w:ascii="方正小标宋简体" w:eastAsia="方正小标宋简体" w:hAnsi="黑体"/>
          <w:spacing w:val="33"/>
          <w:sz w:val="44"/>
          <w:szCs w:val="44"/>
        </w:rPr>
      </w:pPr>
    </w:p>
    <w:p w:rsidR="00787675" w:rsidRPr="00747E48" w:rsidRDefault="00787675">
      <w:pPr>
        <w:pStyle w:val="ab"/>
        <w:spacing w:before="0" w:beforeAutospacing="0" w:after="0" w:afterAutospacing="0" w:line="480" w:lineRule="atLeast"/>
        <w:jc w:val="center"/>
        <w:rPr>
          <w:rStyle w:val="ad"/>
          <w:rFonts w:ascii="方正小标宋简体" w:eastAsia="方正小标宋简体" w:hAnsi="黑体"/>
          <w:spacing w:val="33"/>
          <w:sz w:val="44"/>
          <w:szCs w:val="44"/>
        </w:rPr>
      </w:pPr>
    </w:p>
    <w:p w:rsidR="00787675" w:rsidRPr="00747E48" w:rsidRDefault="00787675">
      <w:pPr>
        <w:pStyle w:val="ab"/>
        <w:spacing w:before="0" w:beforeAutospacing="0" w:after="0" w:afterAutospacing="0" w:line="480" w:lineRule="atLeast"/>
        <w:jc w:val="center"/>
        <w:rPr>
          <w:rStyle w:val="ad"/>
          <w:rFonts w:ascii="方正小标宋简体" w:eastAsia="方正小标宋简体" w:hAnsi="黑体"/>
          <w:spacing w:val="33"/>
          <w:sz w:val="44"/>
          <w:szCs w:val="44"/>
        </w:rPr>
      </w:pPr>
    </w:p>
    <w:p w:rsidR="00787675" w:rsidRPr="00747E48" w:rsidRDefault="00787675">
      <w:pPr>
        <w:pStyle w:val="ab"/>
        <w:spacing w:before="0" w:beforeAutospacing="0" w:after="0" w:afterAutospacing="0" w:line="480" w:lineRule="atLeast"/>
        <w:jc w:val="center"/>
        <w:rPr>
          <w:rStyle w:val="ad"/>
          <w:rFonts w:ascii="方正小标宋简体" w:eastAsia="方正小标宋简体" w:hAnsi="黑体"/>
          <w:spacing w:val="33"/>
          <w:sz w:val="44"/>
          <w:szCs w:val="44"/>
        </w:rPr>
      </w:pPr>
    </w:p>
    <w:p w:rsidR="00787675" w:rsidRPr="00747E48" w:rsidRDefault="00787675">
      <w:pPr>
        <w:pStyle w:val="ab"/>
        <w:spacing w:before="0" w:beforeAutospacing="0" w:after="0" w:afterAutospacing="0" w:line="480" w:lineRule="atLeast"/>
        <w:jc w:val="center"/>
        <w:rPr>
          <w:rStyle w:val="ad"/>
          <w:rFonts w:ascii="方正小标宋简体" w:eastAsia="方正小标宋简体" w:hAnsi="黑体"/>
          <w:spacing w:val="33"/>
          <w:sz w:val="44"/>
          <w:szCs w:val="44"/>
        </w:rPr>
      </w:pPr>
    </w:p>
    <w:p w:rsidR="00787675" w:rsidRPr="00747E48" w:rsidRDefault="00787675">
      <w:pPr>
        <w:pStyle w:val="ab"/>
        <w:spacing w:before="0" w:beforeAutospacing="0" w:after="0" w:afterAutospacing="0" w:line="480" w:lineRule="atLeast"/>
        <w:jc w:val="center"/>
        <w:rPr>
          <w:rStyle w:val="ad"/>
          <w:rFonts w:ascii="方正小标宋简体" w:eastAsia="方正小标宋简体" w:hAnsi="黑体"/>
          <w:spacing w:val="33"/>
          <w:sz w:val="44"/>
          <w:szCs w:val="44"/>
        </w:rPr>
      </w:pPr>
    </w:p>
    <w:p w:rsidR="00787675" w:rsidRPr="00747E48" w:rsidRDefault="00787675">
      <w:pPr>
        <w:pStyle w:val="ab"/>
        <w:spacing w:before="0" w:beforeAutospacing="0" w:after="0" w:afterAutospacing="0" w:line="480" w:lineRule="atLeast"/>
        <w:rPr>
          <w:rStyle w:val="ad"/>
          <w:rFonts w:ascii="方正小标宋简体" w:eastAsia="方正小标宋简体" w:hAnsi="黑体"/>
          <w:spacing w:val="33"/>
          <w:sz w:val="44"/>
          <w:szCs w:val="44"/>
        </w:rPr>
      </w:pPr>
    </w:p>
    <w:p w:rsidR="00787675" w:rsidRPr="00747E48" w:rsidRDefault="00787675">
      <w:pPr>
        <w:pStyle w:val="ab"/>
        <w:spacing w:before="0" w:beforeAutospacing="0" w:after="0" w:afterAutospacing="0" w:line="480" w:lineRule="atLeast"/>
        <w:rPr>
          <w:rStyle w:val="ad"/>
          <w:rFonts w:ascii="方正小标宋简体" w:eastAsia="方正小标宋简体" w:hAnsi="黑体"/>
          <w:spacing w:val="33"/>
          <w:sz w:val="44"/>
          <w:szCs w:val="44"/>
        </w:rPr>
      </w:pPr>
    </w:p>
    <w:p w:rsidR="00787675" w:rsidRPr="00747E48" w:rsidRDefault="00000000">
      <w:pPr>
        <w:pStyle w:val="ab"/>
        <w:spacing w:before="0" w:beforeAutospacing="0" w:after="0" w:afterAutospacing="0" w:line="480" w:lineRule="atLeast"/>
        <w:jc w:val="center"/>
        <w:rPr>
          <w:rStyle w:val="ad"/>
          <w:spacing w:val="33"/>
          <w:sz w:val="32"/>
          <w:szCs w:val="32"/>
        </w:rPr>
      </w:pPr>
      <w:r w:rsidRPr="00747E48">
        <w:rPr>
          <w:rStyle w:val="ad"/>
          <w:rFonts w:hint="eastAsia"/>
          <w:spacing w:val="33"/>
          <w:sz w:val="32"/>
          <w:szCs w:val="32"/>
        </w:rPr>
        <w:t>2</w:t>
      </w:r>
      <w:r w:rsidRPr="00747E48">
        <w:rPr>
          <w:rStyle w:val="ad"/>
          <w:spacing w:val="33"/>
          <w:sz w:val="32"/>
          <w:szCs w:val="32"/>
        </w:rPr>
        <w:t>023</w:t>
      </w:r>
      <w:r w:rsidRPr="00747E48">
        <w:rPr>
          <w:rStyle w:val="ad"/>
          <w:rFonts w:hint="eastAsia"/>
          <w:spacing w:val="33"/>
          <w:sz w:val="32"/>
          <w:szCs w:val="32"/>
        </w:rPr>
        <w:t>年</w:t>
      </w:r>
      <w:r w:rsidRPr="00747E48">
        <w:rPr>
          <w:rStyle w:val="ad"/>
          <w:spacing w:val="33"/>
          <w:sz w:val="32"/>
          <w:szCs w:val="32"/>
        </w:rPr>
        <w:t>4</w:t>
      </w:r>
      <w:r w:rsidRPr="00747E48">
        <w:rPr>
          <w:rStyle w:val="ad"/>
          <w:rFonts w:hint="eastAsia"/>
          <w:spacing w:val="33"/>
          <w:sz w:val="32"/>
          <w:szCs w:val="32"/>
        </w:rPr>
        <w:t>月</w:t>
      </w:r>
    </w:p>
    <w:p w:rsidR="00787675" w:rsidRPr="00747E48" w:rsidRDefault="00787675">
      <w:pPr>
        <w:pStyle w:val="ab"/>
        <w:spacing w:before="0" w:beforeAutospacing="0" w:after="0" w:afterAutospacing="0" w:line="480" w:lineRule="atLeast"/>
        <w:jc w:val="center"/>
        <w:rPr>
          <w:rStyle w:val="ad"/>
          <w:spacing w:val="33"/>
          <w:sz w:val="32"/>
          <w:szCs w:val="32"/>
        </w:rPr>
      </w:pPr>
    </w:p>
    <w:p w:rsidR="00787675" w:rsidRPr="00747E48" w:rsidRDefault="00000000">
      <w:pPr>
        <w:pStyle w:val="ab"/>
        <w:spacing w:before="0" w:beforeAutospacing="0" w:after="0" w:afterAutospacing="0" w:line="480" w:lineRule="atLeast"/>
        <w:jc w:val="center"/>
        <w:rPr>
          <w:rFonts w:ascii="方正小标宋简体" w:eastAsia="方正小标宋简体" w:hAnsi="黑体"/>
          <w:b/>
          <w:bCs/>
          <w:spacing w:val="33"/>
          <w:sz w:val="36"/>
          <w:szCs w:val="36"/>
        </w:rPr>
      </w:pPr>
      <w:r w:rsidRPr="00747E48">
        <w:rPr>
          <w:rStyle w:val="ad"/>
          <w:rFonts w:ascii="方正小标宋简体" w:eastAsia="方正小标宋简体" w:hAnsi="黑体" w:hint="eastAsia"/>
          <w:b w:val="0"/>
          <w:bCs w:val="0"/>
          <w:spacing w:val="33"/>
          <w:sz w:val="36"/>
          <w:szCs w:val="36"/>
        </w:rPr>
        <w:lastRenderedPageBreak/>
        <w:t>前 言</w:t>
      </w:r>
    </w:p>
    <w:p w:rsidR="00787675" w:rsidRPr="00747E48" w:rsidRDefault="00000000">
      <w:pPr>
        <w:pStyle w:val="ab"/>
        <w:spacing w:before="0" w:beforeAutospacing="0" w:after="0" w:afterAutospacing="0" w:line="500" w:lineRule="exact"/>
        <w:ind w:firstLineChars="200" w:firstLine="480"/>
        <w:jc w:val="both"/>
        <w:rPr>
          <w:rFonts w:ascii="仿宋" w:eastAsia="仿宋" w:hAnsi="仿宋"/>
          <w:snapToGrid w:val="0"/>
          <w:kern w:val="28"/>
        </w:rPr>
      </w:pPr>
      <w:r w:rsidRPr="00747E48">
        <w:rPr>
          <w:rFonts w:ascii="仿宋" w:eastAsia="仿宋" w:hAnsi="仿宋" w:hint="eastAsia"/>
          <w:snapToGrid w:val="0"/>
          <w:kern w:val="28"/>
        </w:rPr>
        <w:t>为贯彻落实</w:t>
      </w:r>
      <w:hyperlink r:id="rId6" w:anchor="wechat_redirect" w:tgtFrame="_blank" w:history="1">
        <w:r w:rsidRPr="00747E48">
          <w:rPr>
            <w:rStyle w:val="ae"/>
            <w:rFonts w:ascii="仿宋" w:eastAsia="仿宋" w:hAnsi="仿宋" w:hint="eastAsia"/>
            <w:snapToGrid w:val="0"/>
            <w:color w:val="auto"/>
            <w:kern w:val="28"/>
            <w:u w:val="none"/>
          </w:rPr>
          <w:t>《中华人民共和国消防法》</w:t>
        </w:r>
      </w:hyperlink>
      <w:r w:rsidRPr="00747E48">
        <w:rPr>
          <w:rFonts w:ascii="仿宋" w:eastAsia="仿宋" w:hAnsi="仿宋" w:hint="eastAsia"/>
          <w:snapToGrid w:val="0"/>
          <w:kern w:val="28"/>
        </w:rPr>
        <w:t>、</w:t>
      </w:r>
      <w:hyperlink r:id="rId7" w:anchor="wechat_redirect" w:tgtFrame="_blank" w:history="1">
        <w:r w:rsidRPr="00747E48">
          <w:rPr>
            <w:rStyle w:val="ae"/>
            <w:rFonts w:ascii="仿宋" w:eastAsia="仿宋" w:hAnsi="仿宋" w:hint="eastAsia"/>
            <w:snapToGrid w:val="0"/>
            <w:color w:val="auto"/>
            <w:kern w:val="28"/>
            <w:u w:val="none"/>
          </w:rPr>
          <w:t>《建设工程消防设计审查验收管理暂行规定》</w:t>
        </w:r>
      </w:hyperlink>
      <w:r w:rsidRPr="00747E48">
        <w:rPr>
          <w:rStyle w:val="ae"/>
          <w:rFonts w:ascii="仿宋" w:eastAsia="仿宋" w:hAnsi="仿宋" w:hint="eastAsia"/>
          <w:snapToGrid w:val="0"/>
          <w:color w:val="auto"/>
          <w:kern w:val="28"/>
          <w:u w:val="none"/>
        </w:rPr>
        <w:t>（中华人民共和国住房和城乡建设部令第5</w:t>
      </w:r>
      <w:r w:rsidRPr="00747E48">
        <w:rPr>
          <w:rStyle w:val="ae"/>
          <w:rFonts w:ascii="仿宋" w:eastAsia="仿宋" w:hAnsi="仿宋"/>
          <w:snapToGrid w:val="0"/>
          <w:color w:val="auto"/>
          <w:kern w:val="28"/>
          <w:u w:val="none"/>
        </w:rPr>
        <w:t>1</w:t>
      </w:r>
      <w:r w:rsidRPr="00747E48">
        <w:rPr>
          <w:rStyle w:val="ae"/>
          <w:rFonts w:ascii="仿宋" w:eastAsia="仿宋" w:hAnsi="仿宋" w:hint="eastAsia"/>
          <w:snapToGrid w:val="0"/>
          <w:color w:val="auto"/>
          <w:kern w:val="28"/>
          <w:u w:val="none"/>
        </w:rPr>
        <w:t>号）</w:t>
      </w:r>
      <w:r w:rsidRPr="00747E48">
        <w:rPr>
          <w:rFonts w:ascii="仿宋" w:eastAsia="仿宋" w:hAnsi="仿宋" w:hint="eastAsia"/>
          <w:snapToGrid w:val="0"/>
          <w:kern w:val="28"/>
        </w:rPr>
        <w:t>，将消防审批“放管服”改革向纵深推进，结合既有建筑改造工程消防设计、审查面临的新老标准适用问题，研究制定了本指南。</w:t>
      </w:r>
    </w:p>
    <w:p w:rsidR="00787675" w:rsidRPr="00747E48" w:rsidRDefault="00000000">
      <w:pPr>
        <w:pStyle w:val="ab"/>
        <w:spacing w:before="0" w:beforeAutospacing="0" w:after="0" w:afterAutospacing="0" w:line="500" w:lineRule="exact"/>
        <w:ind w:firstLineChars="200" w:firstLine="480"/>
        <w:jc w:val="both"/>
        <w:rPr>
          <w:rFonts w:ascii="仿宋" w:eastAsia="仿宋" w:hAnsi="仿宋"/>
          <w:snapToGrid w:val="0"/>
          <w:kern w:val="28"/>
        </w:rPr>
      </w:pPr>
      <w:r w:rsidRPr="00747E48">
        <w:rPr>
          <w:rFonts w:ascii="仿宋" w:eastAsia="仿宋" w:hAnsi="仿宋" w:hint="eastAsia"/>
          <w:snapToGrid w:val="0"/>
          <w:kern w:val="28"/>
        </w:rPr>
        <w:t>本指南以鼓励改善、提升，确保不降低原建筑消防安全水平为原则，对既有建筑不同改造形式下如何适用新旧消防技术标准提出了指导意见，旨在尊重历史的前提下为各级建设主管部门开展消防设计审查提供指导意见，同时鼓励、指导既有建筑改造建设方在项目实施前开展消防技术可行性研究与判定，分析项目改造中可能面临的消防问题。</w:t>
      </w:r>
    </w:p>
    <w:p w:rsidR="00787675" w:rsidRPr="00747E48" w:rsidRDefault="00000000">
      <w:pPr>
        <w:pStyle w:val="ab"/>
        <w:spacing w:before="0" w:beforeAutospacing="0" w:after="0" w:afterAutospacing="0" w:line="500" w:lineRule="exact"/>
        <w:ind w:firstLineChars="200" w:firstLine="480"/>
        <w:jc w:val="both"/>
        <w:rPr>
          <w:rFonts w:ascii="仿宋" w:eastAsia="仿宋" w:hAnsi="仿宋"/>
          <w:snapToGrid w:val="0"/>
          <w:kern w:val="28"/>
        </w:rPr>
      </w:pPr>
      <w:r w:rsidRPr="00747E48">
        <w:rPr>
          <w:rFonts w:ascii="仿宋" w:eastAsia="仿宋" w:hAnsi="仿宋" w:hint="eastAsia"/>
          <w:snapToGrid w:val="0"/>
          <w:kern w:val="28"/>
        </w:rPr>
        <w:t>本指南共分七个部分，主要内容包括：总则、术语、基本规定、建筑防火、消防水系统、防排烟系统、消防电气、既有建筑改造消防技术可行性研究与判定表格参考格式。</w:t>
      </w:r>
    </w:p>
    <w:p w:rsidR="00787675" w:rsidRPr="00747E48" w:rsidRDefault="00000000">
      <w:pPr>
        <w:pStyle w:val="ab"/>
        <w:spacing w:before="0" w:beforeAutospacing="0" w:after="0" w:afterAutospacing="0" w:line="500" w:lineRule="exact"/>
        <w:ind w:firstLineChars="200" w:firstLine="480"/>
        <w:jc w:val="both"/>
        <w:rPr>
          <w:rFonts w:ascii="仿宋" w:eastAsia="仿宋" w:hAnsi="仿宋"/>
          <w:snapToGrid w:val="0"/>
          <w:kern w:val="28"/>
        </w:rPr>
      </w:pPr>
      <w:r w:rsidRPr="00747E48">
        <w:rPr>
          <w:rFonts w:ascii="仿宋" w:eastAsia="仿宋" w:hAnsi="仿宋" w:hint="eastAsia"/>
          <w:snapToGrid w:val="0"/>
          <w:kern w:val="28"/>
        </w:rPr>
        <w:t>本指南由武汉市城乡建设局结合消防审验工作实践，组织中南建筑设计院股份有限公司、武汉</w:t>
      </w:r>
      <w:proofErr w:type="gramStart"/>
      <w:r w:rsidRPr="00747E48">
        <w:rPr>
          <w:rFonts w:ascii="仿宋" w:eastAsia="仿宋" w:hAnsi="仿宋" w:hint="eastAsia"/>
          <w:snapToGrid w:val="0"/>
          <w:kern w:val="28"/>
        </w:rPr>
        <w:t>珈</w:t>
      </w:r>
      <w:proofErr w:type="gramEnd"/>
      <w:r w:rsidRPr="00747E48">
        <w:rPr>
          <w:rFonts w:ascii="仿宋" w:eastAsia="仿宋" w:hAnsi="仿宋" w:hint="eastAsia"/>
          <w:snapToGrid w:val="0"/>
          <w:kern w:val="28"/>
        </w:rPr>
        <w:t>安消防技术服务有限公司等单位共同完成。在执行过程中希望各单位认真总结经验，积累资料，便于今后继续完善。</w:t>
      </w:r>
    </w:p>
    <w:p w:rsidR="00787675" w:rsidRPr="00747E48" w:rsidRDefault="00000000">
      <w:pPr>
        <w:pStyle w:val="ab"/>
        <w:spacing w:before="0" w:beforeAutospacing="0" w:after="0" w:afterAutospacing="0" w:line="500" w:lineRule="exact"/>
        <w:ind w:firstLineChars="200" w:firstLine="480"/>
        <w:jc w:val="both"/>
        <w:rPr>
          <w:rFonts w:ascii="仿宋" w:eastAsia="仿宋" w:hAnsi="仿宋"/>
          <w:snapToGrid w:val="0"/>
          <w:kern w:val="28"/>
        </w:rPr>
      </w:pPr>
      <w:r w:rsidRPr="00747E48">
        <w:rPr>
          <w:rFonts w:ascii="仿宋" w:eastAsia="仿宋" w:hAnsi="仿宋" w:hint="eastAsia"/>
          <w:snapToGrid w:val="0"/>
          <w:kern w:val="28"/>
        </w:rPr>
        <w:t>本指南主编单位、参编单位、主要起草人和主要审查人：</w:t>
      </w:r>
    </w:p>
    <w:p w:rsidR="00787675" w:rsidRPr="00747E48" w:rsidRDefault="00000000">
      <w:pPr>
        <w:pStyle w:val="ab"/>
        <w:spacing w:before="0" w:beforeAutospacing="0" w:after="0" w:afterAutospacing="0" w:line="500" w:lineRule="exact"/>
        <w:ind w:firstLineChars="200" w:firstLine="480"/>
        <w:jc w:val="both"/>
        <w:rPr>
          <w:rFonts w:ascii="仿宋" w:eastAsia="仿宋" w:hAnsi="仿宋"/>
          <w:snapToGrid w:val="0"/>
          <w:kern w:val="28"/>
        </w:rPr>
      </w:pPr>
      <w:r w:rsidRPr="00747E48">
        <w:rPr>
          <w:rFonts w:ascii="仿宋" w:eastAsia="仿宋" w:hAnsi="仿宋" w:hint="eastAsia"/>
          <w:snapToGrid w:val="0"/>
          <w:kern w:val="28"/>
        </w:rPr>
        <w:t>主编单位：</w:t>
      </w:r>
      <w:r w:rsidRPr="00747E48">
        <w:rPr>
          <w:rFonts w:ascii="仿宋" w:eastAsia="仿宋" w:hAnsi="仿宋"/>
          <w:snapToGrid w:val="0"/>
          <w:kern w:val="28"/>
        </w:rPr>
        <w:t xml:space="preserve"> </w:t>
      </w:r>
      <w:r w:rsidRPr="00747E48">
        <w:rPr>
          <w:rFonts w:ascii="仿宋" w:eastAsia="仿宋" w:hAnsi="仿宋" w:hint="eastAsia"/>
          <w:snapToGrid w:val="0"/>
          <w:kern w:val="28"/>
        </w:rPr>
        <w:t>武汉市住房和城乡建设局、</w:t>
      </w:r>
      <w:r w:rsidRPr="00747E48">
        <w:rPr>
          <w:rFonts w:ascii="仿宋" w:eastAsia="仿宋" w:hAnsi="仿宋" w:hint="eastAsia"/>
        </w:rPr>
        <w:t>中南建筑设计院股份有限公司</w:t>
      </w:r>
    </w:p>
    <w:p w:rsidR="00787675" w:rsidRPr="00747E48" w:rsidRDefault="00000000">
      <w:pPr>
        <w:pStyle w:val="ab"/>
        <w:spacing w:before="0" w:beforeAutospacing="0" w:after="0" w:afterAutospacing="0" w:line="500" w:lineRule="exact"/>
        <w:ind w:firstLineChars="200" w:firstLine="480"/>
        <w:jc w:val="both"/>
        <w:rPr>
          <w:rFonts w:ascii="仿宋" w:eastAsia="仿宋" w:hAnsi="仿宋"/>
          <w:snapToGrid w:val="0"/>
          <w:kern w:val="28"/>
        </w:rPr>
      </w:pPr>
      <w:r w:rsidRPr="00747E48">
        <w:rPr>
          <w:rFonts w:ascii="仿宋" w:eastAsia="仿宋" w:hAnsi="仿宋" w:hint="eastAsia"/>
          <w:snapToGrid w:val="0"/>
          <w:kern w:val="28"/>
        </w:rPr>
        <w:t>参编单位：</w:t>
      </w:r>
      <w:r w:rsidRPr="00747E48">
        <w:rPr>
          <w:rFonts w:ascii="仿宋" w:eastAsia="仿宋" w:hAnsi="仿宋"/>
          <w:snapToGrid w:val="0"/>
          <w:kern w:val="28"/>
        </w:rPr>
        <w:t xml:space="preserve"> </w:t>
      </w:r>
      <w:r w:rsidRPr="00747E48">
        <w:rPr>
          <w:rFonts w:ascii="仿宋" w:eastAsia="仿宋" w:hAnsi="仿宋" w:hint="eastAsia"/>
        </w:rPr>
        <w:t>武汉</w:t>
      </w:r>
      <w:proofErr w:type="gramStart"/>
      <w:r w:rsidRPr="00747E48">
        <w:rPr>
          <w:rFonts w:ascii="仿宋" w:eastAsia="仿宋" w:hAnsi="仿宋" w:hint="eastAsia"/>
        </w:rPr>
        <w:t>珈</w:t>
      </w:r>
      <w:proofErr w:type="gramEnd"/>
      <w:r w:rsidRPr="00747E48">
        <w:rPr>
          <w:rFonts w:ascii="仿宋" w:eastAsia="仿宋" w:hAnsi="仿宋" w:hint="eastAsia"/>
        </w:rPr>
        <w:t>安消防技术服务有限公司、武汉市消防救援支队、武汉市建设工程设计审查和消防验收中心、中信建筑设计研究总院有限公司、武汉勘察设计协会技术咨询服务部、中建三局第一建设安装有限公司机电设计研究院、武汉市民用建筑设计研究院有限责任公司、武汉市天时建筑工程有限公司、</w:t>
      </w:r>
      <w:proofErr w:type="gramStart"/>
      <w:r w:rsidRPr="00747E48">
        <w:rPr>
          <w:rFonts w:ascii="仿宋" w:eastAsia="仿宋" w:hAnsi="仿宋" w:hint="eastAsia"/>
        </w:rPr>
        <w:t>武汉金旅建设</w:t>
      </w:r>
      <w:proofErr w:type="gramEnd"/>
      <w:r w:rsidRPr="00747E48">
        <w:rPr>
          <w:rFonts w:ascii="仿宋" w:eastAsia="仿宋" w:hAnsi="仿宋" w:hint="eastAsia"/>
        </w:rPr>
        <w:t>投资(集团)有限公司、湖北兴联建设工程咨询有限公司。</w:t>
      </w:r>
    </w:p>
    <w:p w:rsidR="00787675" w:rsidRPr="00747E48" w:rsidRDefault="00000000">
      <w:pPr>
        <w:pStyle w:val="ab"/>
        <w:spacing w:before="0" w:beforeAutospacing="0" w:after="0" w:afterAutospacing="0" w:line="500" w:lineRule="exact"/>
        <w:ind w:firstLine="560"/>
        <w:jc w:val="both"/>
        <w:rPr>
          <w:rFonts w:ascii="仿宋" w:eastAsia="仿宋" w:hAnsi="仿宋"/>
          <w:snapToGrid w:val="0"/>
          <w:kern w:val="28"/>
        </w:rPr>
      </w:pPr>
      <w:r w:rsidRPr="00747E48">
        <w:rPr>
          <w:rFonts w:ascii="仿宋" w:eastAsia="仿宋" w:hAnsi="仿宋" w:hint="eastAsia"/>
          <w:snapToGrid w:val="0"/>
          <w:kern w:val="28"/>
        </w:rPr>
        <w:t>主要起草人：</w:t>
      </w:r>
    </w:p>
    <w:p w:rsidR="00787675" w:rsidRPr="00747E48" w:rsidRDefault="00000000">
      <w:pPr>
        <w:pStyle w:val="ab"/>
        <w:spacing w:before="0" w:beforeAutospacing="0" w:after="0" w:afterAutospacing="0" w:line="500" w:lineRule="exact"/>
        <w:ind w:firstLine="560"/>
        <w:jc w:val="both"/>
        <w:rPr>
          <w:rFonts w:ascii="仿宋" w:eastAsia="仿宋" w:hAnsi="仿宋"/>
          <w:snapToGrid w:val="0"/>
          <w:kern w:val="28"/>
        </w:rPr>
      </w:pPr>
      <w:r w:rsidRPr="00747E48">
        <w:rPr>
          <w:rFonts w:ascii="仿宋" w:eastAsia="仿宋" w:hAnsi="仿宋" w:hint="eastAsia"/>
          <w:snapToGrid w:val="0"/>
          <w:kern w:val="28"/>
        </w:rPr>
        <w:t>主要审查人：</w:t>
      </w:r>
    </w:p>
    <w:p w:rsidR="00787675" w:rsidRPr="00747E48" w:rsidRDefault="00787675">
      <w:pPr>
        <w:pStyle w:val="ab"/>
        <w:spacing w:before="0" w:beforeAutospacing="0" w:after="0" w:afterAutospacing="0" w:line="600" w:lineRule="exact"/>
        <w:ind w:firstLineChars="200" w:firstLine="668"/>
        <w:jc w:val="center"/>
        <w:rPr>
          <w:rStyle w:val="ad"/>
          <w:rFonts w:ascii="黑体" w:eastAsia="黑体" w:hAnsi="黑体"/>
          <w:spacing w:val="33"/>
          <w:sz w:val="30"/>
          <w:szCs w:val="30"/>
        </w:rPr>
      </w:pPr>
    </w:p>
    <w:sdt>
      <w:sdtPr>
        <w:rPr>
          <w:rFonts w:asciiTheme="minorHAnsi" w:eastAsiaTheme="minorEastAsia" w:hAnsiTheme="minorHAnsi" w:cstheme="minorBidi"/>
          <w:b/>
          <w:bCs/>
          <w:color w:val="auto"/>
          <w:kern w:val="2"/>
          <w:sz w:val="21"/>
          <w:szCs w:val="22"/>
          <w:lang w:val="zh-CN"/>
        </w:rPr>
        <w:id w:val="-2062709074"/>
        <w:docPartObj>
          <w:docPartGallery w:val="Table of Contents"/>
          <w:docPartUnique/>
        </w:docPartObj>
      </w:sdtPr>
      <w:sdtContent>
        <w:p w:rsidR="00787675" w:rsidRPr="00747E48" w:rsidRDefault="00000000">
          <w:pPr>
            <w:pStyle w:val="TOC10"/>
            <w:jc w:val="center"/>
            <w:rPr>
              <w:color w:val="auto"/>
            </w:rPr>
          </w:pPr>
          <w:r w:rsidRPr="00747E48">
            <w:rPr>
              <w:color w:val="auto"/>
              <w:lang w:val="zh-CN"/>
            </w:rPr>
            <w:t>目录</w:t>
          </w:r>
        </w:p>
        <w:p w:rsidR="00A4702F" w:rsidRDefault="00000000">
          <w:pPr>
            <w:pStyle w:val="TOC1"/>
            <w:tabs>
              <w:tab w:val="right" w:leader="dot" w:pos="8296"/>
            </w:tabs>
            <w:rPr>
              <w:noProof/>
            </w:rPr>
          </w:pPr>
          <w:r w:rsidRPr="00747E48">
            <w:fldChar w:fldCharType="begin"/>
          </w:r>
          <w:r w:rsidRPr="00747E48">
            <w:instrText xml:space="preserve"> TOC \o "1-3" \h \z \u </w:instrText>
          </w:r>
          <w:r w:rsidRPr="00747E48">
            <w:fldChar w:fldCharType="separate"/>
          </w:r>
          <w:hyperlink w:anchor="_Toc132899467" w:history="1">
            <w:r w:rsidR="00A4702F" w:rsidRPr="00BE2FA0">
              <w:rPr>
                <w:rStyle w:val="ae"/>
                <w:rFonts w:ascii="仿宋" w:eastAsia="仿宋" w:hAnsi="仿宋"/>
                <w:noProof/>
                <w:spacing w:val="33"/>
              </w:rPr>
              <w:t>1 总 则</w:t>
            </w:r>
            <w:r w:rsidR="00A4702F">
              <w:rPr>
                <w:noProof/>
                <w:webHidden/>
              </w:rPr>
              <w:tab/>
            </w:r>
            <w:r w:rsidR="00A4702F">
              <w:rPr>
                <w:noProof/>
                <w:webHidden/>
              </w:rPr>
              <w:fldChar w:fldCharType="begin"/>
            </w:r>
            <w:r w:rsidR="00A4702F">
              <w:rPr>
                <w:noProof/>
                <w:webHidden/>
              </w:rPr>
              <w:instrText xml:space="preserve"> PAGEREF _Toc132899467 \h </w:instrText>
            </w:r>
            <w:r w:rsidR="00A4702F">
              <w:rPr>
                <w:noProof/>
                <w:webHidden/>
              </w:rPr>
            </w:r>
            <w:r w:rsidR="00A4702F">
              <w:rPr>
                <w:noProof/>
                <w:webHidden/>
              </w:rPr>
              <w:fldChar w:fldCharType="separate"/>
            </w:r>
            <w:r w:rsidR="00A4702F">
              <w:rPr>
                <w:noProof/>
                <w:webHidden/>
              </w:rPr>
              <w:t>4</w:t>
            </w:r>
            <w:r w:rsidR="00A4702F">
              <w:rPr>
                <w:noProof/>
                <w:webHidden/>
              </w:rPr>
              <w:fldChar w:fldCharType="end"/>
            </w:r>
          </w:hyperlink>
        </w:p>
        <w:p w:rsidR="00A4702F" w:rsidRDefault="00A4702F">
          <w:pPr>
            <w:pStyle w:val="TOC1"/>
            <w:tabs>
              <w:tab w:val="right" w:leader="dot" w:pos="8296"/>
            </w:tabs>
            <w:rPr>
              <w:noProof/>
            </w:rPr>
          </w:pPr>
          <w:hyperlink w:anchor="_Toc132899468" w:history="1">
            <w:r w:rsidRPr="00BE2FA0">
              <w:rPr>
                <w:rStyle w:val="ae"/>
                <w:rFonts w:ascii="仿宋" w:eastAsia="仿宋" w:hAnsi="仿宋"/>
                <w:noProof/>
                <w:spacing w:val="33"/>
              </w:rPr>
              <w:t>2 术语</w:t>
            </w:r>
            <w:r>
              <w:rPr>
                <w:noProof/>
                <w:webHidden/>
              </w:rPr>
              <w:tab/>
            </w:r>
            <w:r>
              <w:rPr>
                <w:noProof/>
                <w:webHidden/>
              </w:rPr>
              <w:fldChar w:fldCharType="begin"/>
            </w:r>
            <w:r>
              <w:rPr>
                <w:noProof/>
                <w:webHidden/>
              </w:rPr>
              <w:instrText xml:space="preserve"> PAGEREF _Toc132899468 \h </w:instrText>
            </w:r>
            <w:r>
              <w:rPr>
                <w:noProof/>
                <w:webHidden/>
              </w:rPr>
            </w:r>
            <w:r>
              <w:rPr>
                <w:noProof/>
                <w:webHidden/>
              </w:rPr>
              <w:fldChar w:fldCharType="separate"/>
            </w:r>
            <w:r>
              <w:rPr>
                <w:noProof/>
                <w:webHidden/>
              </w:rPr>
              <w:t>5</w:t>
            </w:r>
            <w:r>
              <w:rPr>
                <w:noProof/>
                <w:webHidden/>
              </w:rPr>
              <w:fldChar w:fldCharType="end"/>
            </w:r>
          </w:hyperlink>
        </w:p>
        <w:p w:rsidR="00A4702F" w:rsidRDefault="00A4702F">
          <w:pPr>
            <w:pStyle w:val="TOC2"/>
            <w:tabs>
              <w:tab w:val="right" w:leader="dot" w:pos="8296"/>
            </w:tabs>
            <w:rPr>
              <w:noProof/>
            </w:rPr>
          </w:pPr>
          <w:hyperlink w:anchor="_Toc132899469" w:history="1">
            <w:r w:rsidRPr="00BE2FA0">
              <w:rPr>
                <w:rStyle w:val="ae"/>
                <w:rFonts w:ascii="仿宋" w:eastAsia="仿宋" w:hAnsi="仿宋"/>
                <w:noProof/>
                <w:snapToGrid w:val="0"/>
              </w:rPr>
              <w:t>2.1 既有建筑</w:t>
            </w:r>
            <w:r>
              <w:rPr>
                <w:noProof/>
                <w:webHidden/>
              </w:rPr>
              <w:tab/>
            </w:r>
            <w:r>
              <w:rPr>
                <w:noProof/>
                <w:webHidden/>
              </w:rPr>
              <w:fldChar w:fldCharType="begin"/>
            </w:r>
            <w:r>
              <w:rPr>
                <w:noProof/>
                <w:webHidden/>
              </w:rPr>
              <w:instrText xml:space="preserve"> PAGEREF _Toc132899469 \h </w:instrText>
            </w:r>
            <w:r>
              <w:rPr>
                <w:noProof/>
                <w:webHidden/>
              </w:rPr>
            </w:r>
            <w:r>
              <w:rPr>
                <w:noProof/>
                <w:webHidden/>
              </w:rPr>
              <w:fldChar w:fldCharType="separate"/>
            </w:r>
            <w:r>
              <w:rPr>
                <w:noProof/>
                <w:webHidden/>
              </w:rPr>
              <w:t>5</w:t>
            </w:r>
            <w:r>
              <w:rPr>
                <w:noProof/>
                <w:webHidden/>
              </w:rPr>
              <w:fldChar w:fldCharType="end"/>
            </w:r>
          </w:hyperlink>
        </w:p>
        <w:p w:rsidR="00A4702F" w:rsidRDefault="00A4702F">
          <w:pPr>
            <w:pStyle w:val="TOC2"/>
            <w:tabs>
              <w:tab w:val="right" w:leader="dot" w:pos="8296"/>
            </w:tabs>
            <w:rPr>
              <w:noProof/>
            </w:rPr>
          </w:pPr>
          <w:hyperlink w:anchor="_Toc132899470" w:history="1">
            <w:r w:rsidRPr="00BE2FA0">
              <w:rPr>
                <w:rStyle w:val="ae"/>
                <w:rFonts w:ascii="仿宋" w:eastAsia="仿宋" w:hAnsi="仿宋"/>
                <w:noProof/>
                <w:snapToGrid w:val="0"/>
              </w:rPr>
              <w:t>2.2 建筑整体改造</w:t>
            </w:r>
            <w:r>
              <w:rPr>
                <w:noProof/>
                <w:webHidden/>
              </w:rPr>
              <w:tab/>
            </w:r>
            <w:r>
              <w:rPr>
                <w:noProof/>
                <w:webHidden/>
              </w:rPr>
              <w:fldChar w:fldCharType="begin"/>
            </w:r>
            <w:r>
              <w:rPr>
                <w:noProof/>
                <w:webHidden/>
              </w:rPr>
              <w:instrText xml:space="preserve"> PAGEREF _Toc132899470 \h </w:instrText>
            </w:r>
            <w:r>
              <w:rPr>
                <w:noProof/>
                <w:webHidden/>
              </w:rPr>
            </w:r>
            <w:r>
              <w:rPr>
                <w:noProof/>
                <w:webHidden/>
              </w:rPr>
              <w:fldChar w:fldCharType="separate"/>
            </w:r>
            <w:r>
              <w:rPr>
                <w:noProof/>
                <w:webHidden/>
              </w:rPr>
              <w:t>5</w:t>
            </w:r>
            <w:r>
              <w:rPr>
                <w:noProof/>
                <w:webHidden/>
              </w:rPr>
              <w:fldChar w:fldCharType="end"/>
            </w:r>
          </w:hyperlink>
        </w:p>
        <w:p w:rsidR="00A4702F" w:rsidRDefault="00A4702F">
          <w:pPr>
            <w:pStyle w:val="TOC2"/>
            <w:tabs>
              <w:tab w:val="right" w:leader="dot" w:pos="8296"/>
            </w:tabs>
            <w:rPr>
              <w:noProof/>
            </w:rPr>
          </w:pPr>
          <w:hyperlink w:anchor="_Toc132899471" w:history="1">
            <w:r w:rsidRPr="00BE2FA0">
              <w:rPr>
                <w:rStyle w:val="ae"/>
                <w:rFonts w:ascii="仿宋" w:eastAsia="仿宋" w:hAnsi="仿宋"/>
                <w:noProof/>
                <w:snapToGrid w:val="0"/>
              </w:rPr>
              <w:t>2.3 建筑局部改造</w:t>
            </w:r>
            <w:r>
              <w:rPr>
                <w:noProof/>
                <w:webHidden/>
              </w:rPr>
              <w:tab/>
            </w:r>
            <w:r>
              <w:rPr>
                <w:noProof/>
                <w:webHidden/>
              </w:rPr>
              <w:fldChar w:fldCharType="begin"/>
            </w:r>
            <w:r>
              <w:rPr>
                <w:noProof/>
                <w:webHidden/>
              </w:rPr>
              <w:instrText xml:space="preserve"> PAGEREF _Toc132899471 \h </w:instrText>
            </w:r>
            <w:r>
              <w:rPr>
                <w:noProof/>
                <w:webHidden/>
              </w:rPr>
            </w:r>
            <w:r>
              <w:rPr>
                <w:noProof/>
                <w:webHidden/>
              </w:rPr>
              <w:fldChar w:fldCharType="separate"/>
            </w:r>
            <w:r>
              <w:rPr>
                <w:noProof/>
                <w:webHidden/>
              </w:rPr>
              <w:t>5</w:t>
            </w:r>
            <w:r>
              <w:rPr>
                <w:noProof/>
                <w:webHidden/>
              </w:rPr>
              <w:fldChar w:fldCharType="end"/>
            </w:r>
          </w:hyperlink>
        </w:p>
        <w:p w:rsidR="00A4702F" w:rsidRDefault="00A4702F">
          <w:pPr>
            <w:pStyle w:val="TOC2"/>
            <w:tabs>
              <w:tab w:val="right" w:leader="dot" w:pos="8296"/>
            </w:tabs>
            <w:rPr>
              <w:noProof/>
            </w:rPr>
          </w:pPr>
          <w:hyperlink w:anchor="_Toc132899472" w:history="1">
            <w:r w:rsidRPr="00BE2FA0">
              <w:rPr>
                <w:rStyle w:val="ae"/>
                <w:rFonts w:ascii="仿宋" w:eastAsia="仿宋" w:hAnsi="仿宋"/>
                <w:noProof/>
                <w:snapToGrid w:val="0"/>
              </w:rPr>
              <w:t>2.4建筑内部装修</w:t>
            </w:r>
            <w:r>
              <w:rPr>
                <w:noProof/>
                <w:webHidden/>
              </w:rPr>
              <w:tab/>
            </w:r>
            <w:r>
              <w:rPr>
                <w:noProof/>
                <w:webHidden/>
              </w:rPr>
              <w:fldChar w:fldCharType="begin"/>
            </w:r>
            <w:r>
              <w:rPr>
                <w:noProof/>
                <w:webHidden/>
              </w:rPr>
              <w:instrText xml:space="preserve"> PAGEREF _Toc132899472 \h </w:instrText>
            </w:r>
            <w:r>
              <w:rPr>
                <w:noProof/>
                <w:webHidden/>
              </w:rPr>
            </w:r>
            <w:r>
              <w:rPr>
                <w:noProof/>
                <w:webHidden/>
              </w:rPr>
              <w:fldChar w:fldCharType="separate"/>
            </w:r>
            <w:r>
              <w:rPr>
                <w:noProof/>
                <w:webHidden/>
              </w:rPr>
              <w:t>5</w:t>
            </w:r>
            <w:r>
              <w:rPr>
                <w:noProof/>
                <w:webHidden/>
              </w:rPr>
              <w:fldChar w:fldCharType="end"/>
            </w:r>
          </w:hyperlink>
        </w:p>
        <w:p w:rsidR="00A4702F" w:rsidRDefault="00A4702F">
          <w:pPr>
            <w:pStyle w:val="TOC2"/>
            <w:tabs>
              <w:tab w:val="right" w:leader="dot" w:pos="8296"/>
            </w:tabs>
            <w:rPr>
              <w:noProof/>
            </w:rPr>
          </w:pPr>
          <w:hyperlink w:anchor="_Toc132899473" w:history="1">
            <w:r w:rsidRPr="00BE2FA0">
              <w:rPr>
                <w:rStyle w:val="ae"/>
                <w:rFonts w:ascii="仿宋" w:eastAsia="仿宋" w:hAnsi="仿宋"/>
                <w:noProof/>
                <w:snapToGrid w:val="0"/>
              </w:rPr>
              <w:t>2.5立面改造</w:t>
            </w:r>
            <w:r>
              <w:rPr>
                <w:noProof/>
                <w:webHidden/>
              </w:rPr>
              <w:tab/>
            </w:r>
            <w:r>
              <w:rPr>
                <w:noProof/>
                <w:webHidden/>
              </w:rPr>
              <w:fldChar w:fldCharType="begin"/>
            </w:r>
            <w:r>
              <w:rPr>
                <w:noProof/>
                <w:webHidden/>
              </w:rPr>
              <w:instrText xml:space="preserve"> PAGEREF _Toc132899473 \h </w:instrText>
            </w:r>
            <w:r>
              <w:rPr>
                <w:noProof/>
                <w:webHidden/>
              </w:rPr>
            </w:r>
            <w:r>
              <w:rPr>
                <w:noProof/>
                <w:webHidden/>
              </w:rPr>
              <w:fldChar w:fldCharType="separate"/>
            </w:r>
            <w:r>
              <w:rPr>
                <w:noProof/>
                <w:webHidden/>
              </w:rPr>
              <w:t>5</w:t>
            </w:r>
            <w:r>
              <w:rPr>
                <w:noProof/>
                <w:webHidden/>
              </w:rPr>
              <w:fldChar w:fldCharType="end"/>
            </w:r>
          </w:hyperlink>
        </w:p>
        <w:p w:rsidR="00A4702F" w:rsidRDefault="00A4702F">
          <w:pPr>
            <w:pStyle w:val="TOC2"/>
            <w:tabs>
              <w:tab w:val="right" w:leader="dot" w:pos="8296"/>
            </w:tabs>
            <w:rPr>
              <w:noProof/>
            </w:rPr>
          </w:pPr>
          <w:hyperlink w:anchor="_Toc132899474" w:history="1">
            <w:r w:rsidRPr="00BE2FA0">
              <w:rPr>
                <w:rStyle w:val="ae"/>
                <w:rFonts w:ascii="仿宋" w:eastAsia="仿宋" w:hAnsi="仿宋"/>
                <w:noProof/>
                <w:snapToGrid w:val="0"/>
              </w:rPr>
              <w:t>2.6 现行标准</w:t>
            </w:r>
            <w:r>
              <w:rPr>
                <w:noProof/>
                <w:webHidden/>
              </w:rPr>
              <w:tab/>
            </w:r>
            <w:r>
              <w:rPr>
                <w:noProof/>
                <w:webHidden/>
              </w:rPr>
              <w:fldChar w:fldCharType="begin"/>
            </w:r>
            <w:r>
              <w:rPr>
                <w:noProof/>
                <w:webHidden/>
              </w:rPr>
              <w:instrText xml:space="preserve"> PAGEREF _Toc132899474 \h </w:instrText>
            </w:r>
            <w:r>
              <w:rPr>
                <w:noProof/>
                <w:webHidden/>
              </w:rPr>
            </w:r>
            <w:r>
              <w:rPr>
                <w:noProof/>
                <w:webHidden/>
              </w:rPr>
              <w:fldChar w:fldCharType="separate"/>
            </w:r>
            <w:r>
              <w:rPr>
                <w:noProof/>
                <w:webHidden/>
              </w:rPr>
              <w:t>5</w:t>
            </w:r>
            <w:r>
              <w:rPr>
                <w:noProof/>
                <w:webHidden/>
              </w:rPr>
              <w:fldChar w:fldCharType="end"/>
            </w:r>
          </w:hyperlink>
        </w:p>
        <w:p w:rsidR="00A4702F" w:rsidRDefault="00A4702F">
          <w:pPr>
            <w:pStyle w:val="TOC2"/>
            <w:tabs>
              <w:tab w:val="right" w:leader="dot" w:pos="8296"/>
            </w:tabs>
            <w:rPr>
              <w:noProof/>
            </w:rPr>
          </w:pPr>
          <w:hyperlink w:anchor="_Toc132899475" w:history="1">
            <w:r w:rsidRPr="00BE2FA0">
              <w:rPr>
                <w:rStyle w:val="ae"/>
                <w:rFonts w:ascii="仿宋" w:eastAsia="仿宋" w:hAnsi="仿宋"/>
                <w:noProof/>
                <w:snapToGrid w:val="0"/>
              </w:rPr>
              <w:t>2.7 原有标准</w:t>
            </w:r>
            <w:r>
              <w:rPr>
                <w:noProof/>
                <w:webHidden/>
              </w:rPr>
              <w:tab/>
            </w:r>
            <w:r>
              <w:rPr>
                <w:noProof/>
                <w:webHidden/>
              </w:rPr>
              <w:fldChar w:fldCharType="begin"/>
            </w:r>
            <w:r>
              <w:rPr>
                <w:noProof/>
                <w:webHidden/>
              </w:rPr>
              <w:instrText xml:space="preserve"> PAGEREF _Toc132899475 \h </w:instrText>
            </w:r>
            <w:r>
              <w:rPr>
                <w:noProof/>
                <w:webHidden/>
              </w:rPr>
            </w:r>
            <w:r>
              <w:rPr>
                <w:noProof/>
                <w:webHidden/>
              </w:rPr>
              <w:fldChar w:fldCharType="separate"/>
            </w:r>
            <w:r>
              <w:rPr>
                <w:noProof/>
                <w:webHidden/>
              </w:rPr>
              <w:t>5</w:t>
            </w:r>
            <w:r>
              <w:rPr>
                <w:noProof/>
                <w:webHidden/>
              </w:rPr>
              <w:fldChar w:fldCharType="end"/>
            </w:r>
          </w:hyperlink>
        </w:p>
        <w:p w:rsidR="00A4702F" w:rsidRDefault="00A4702F">
          <w:pPr>
            <w:pStyle w:val="TOC1"/>
            <w:tabs>
              <w:tab w:val="right" w:leader="dot" w:pos="8296"/>
            </w:tabs>
            <w:rPr>
              <w:noProof/>
            </w:rPr>
          </w:pPr>
          <w:hyperlink w:anchor="_Toc132899476" w:history="1">
            <w:r w:rsidRPr="00BE2FA0">
              <w:rPr>
                <w:rStyle w:val="ae"/>
                <w:rFonts w:ascii="仿宋" w:eastAsia="仿宋" w:hAnsi="仿宋"/>
                <w:noProof/>
                <w:spacing w:val="33"/>
              </w:rPr>
              <w:t>3 基本规定</w:t>
            </w:r>
            <w:r>
              <w:rPr>
                <w:noProof/>
                <w:webHidden/>
              </w:rPr>
              <w:tab/>
            </w:r>
            <w:r>
              <w:rPr>
                <w:noProof/>
                <w:webHidden/>
              </w:rPr>
              <w:fldChar w:fldCharType="begin"/>
            </w:r>
            <w:r>
              <w:rPr>
                <w:noProof/>
                <w:webHidden/>
              </w:rPr>
              <w:instrText xml:space="preserve"> PAGEREF _Toc132899476 \h </w:instrText>
            </w:r>
            <w:r>
              <w:rPr>
                <w:noProof/>
                <w:webHidden/>
              </w:rPr>
            </w:r>
            <w:r>
              <w:rPr>
                <w:noProof/>
                <w:webHidden/>
              </w:rPr>
              <w:fldChar w:fldCharType="separate"/>
            </w:r>
            <w:r>
              <w:rPr>
                <w:noProof/>
                <w:webHidden/>
              </w:rPr>
              <w:t>7</w:t>
            </w:r>
            <w:r>
              <w:rPr>
                <w:noProof/>
                <w:webHidden/>
              </w:rPr>
              <w:fldChar w:fldCharType="end"/>
            </w:r>
          </w:hyperlink>
        </w:p>
        <w:p w:rsidR="00A4702F" w:rsidRDefault="00A4702F">
          <w:pPr>
            <w:pStyle w:val="TOC2"/>
            <w:tabs>
              <w:tab w:val="right" w:leader="dot" w:pos="8296"/>
            </w:tabs>
            <w:rPr>
              <w:noProof/>
            </w:rPr>
          </w:pPr>
          <w:hyperlink w:anchor="_Toc132899477" w:history="1">
            <w:r w:rsidRPr="00BE2FA0">
              <w:rPr>
                <w:rStyle w:val="ae"/>
                <w:rFonts w:ascii="仿宋" w:eastAsia="仿宋" w:hAnsi="仿宋"/>
                <w:noProof/>
                <w:snapToGrid w:val="0"/>
              </w:rPr>
              <w:t>3.1 改造可行性研究与判定</w:t>
            </w:r>
            <w:r>
              <w:rPr>
                <w:noProof/>
                <w:webHidden/>
              </w:rPr>
              <w:tab/>
            </w:r>
            <w:r>
              <w:rPr>
                <w:noProof/>
                <w:webHidden/>
              </w:rPr>
              <w:fldChar w:fldCharType="begin"/>
            </w:r>
            <w:r>
              <w:rPr>
                <w:noProof/>
                <w:webHidden/>
              </w:rPr>
              <w:instrText xml:space="preserve"> PAGEREF _Toc132899477 \h </w:instrText>
            </w:r>
            <w:r>
              <w:rPr>
                <w:noProof/>
                <w:webHidden/>
              </w:rPr>
            </w:r>
            <w:r>
              <w:rPr>
                <w:noProof/>
                <w:webHidden/>
              </w:rPr>
              <w:fldChar w:fldCharType="separate"/>
            </w:r>
            <w:r>
              <w:rPr>
                <w:noProof/>
                <w:webHidden/>
              </w:rPr>
              <w:t>7</w:t>
            </w:r>
            <w:r>
              <w:rPr>
                <w:noProof/>
                <w:webHidden/>
              </w:rPr>
              <w:fldChar w:fldCharType="end"/>
            </w:r>
          </w:hyperlink>
        </w:p>
        <w:p w:rsidR="00A4702F" w:rsidRDefault="00A4702F">
          <w:pPr>
            <w:pStyle w:val="TOC2"/>
            <w:tabs>
              <w:tab w:val="right" w:leader="dot" w:pos="8296"/>
            </w:tabs>
            <w:rPr>
              <w:noProof/>
            </w:rPr>
          </w:pPr>
          <w:hyperlink w:anchor="_Toc132899478" w:history="1">
            <w:r w:rsidRPr="00BE2FA0">
              <w:rPr>
                <w:rStyle w:val="ae"/>
                <w:rFonts w:ascii="仿宋" w:eastAsia="仿宋" w:hAnsi="仿宋"/>
                <w:noProof/>
                <w:snapToGrid w:val="0"/>
              </w:rPr>
              <w:t>3.2 建筑功能改变的认定</w:t>
            </w:r>
            <w:r>
              <w:rPr>
                <w:noProof/>
                <w:webHidden/>
              </w:rPr>
              <w:tab/>
            </w:r>
            <w:r>
              <w:rPr>
                <w:noProof/>
                <w:webHidden/>
              </w:rPr>
              <w:fldChar w:fldCharType="begin"/>
            </w:r>
            <w:r>
              <w:rPr>
                <w:noProof/>
                <w:webHidden/>
              </w:rPr>
              <w:instrText xml:space="preserve"> PAGEREF _Toc132899478 \h </w:instrText>
            </w:r>
            <w:r>
              <w:rPr>
                <w:noProof/>
                <w:webHidden/>
              </w:rPr>
            </w:r>
            <w:r>
              <w:rPr>
                <w:noProof/>
                <w:webHidden/>
              </w:rPr>
              <w:fldChar w:fldCharType="separate"/>
            </w:r>
            <w:r>
              <w:rPr>
                <w:noProof/>
                <w:webHidden/>
              </w:rPr>
              <w:t>7</w:t>
            </w:r>
            <w:r>
              <w:rPr>
                <w:noProof/>
                <w:webHidden/>
              </w:rPr>
              <w:fldChar w:fldCharType="end"/>
            </w:r>
          </w:hyperlink>
        </w:p>
        <w:p w:rsidR="00A4702F" w:rsidRDefault="00A4702F">
          <w:pPr>
            <w:pStyle w:val="TOC2"/>
            <w:tabs>
              <w:tab w:val="right" w:leader="dot" w:pos="8296"/>
            </w:tabs>
            <w:rPr>
              <w:noProof/>
            </w:rPr>
          </w:pPr>
          <w:hyperlink w:anchor="_Toc132899479" w:history="1">
            <w:r w:rsidRPr="00BE2FA0">
              <w:rPr>
                <w:rStyle w:val="ae"/>
                <w:rFonts w:ascii="仿宋" w:eastAsia="仿宋" w:hAnsi="仿宋"/>
                <w:noProof/>
                <w:snapToGrid w:val="0"/>
              </w:rPr>
              <w:t>3.3改造形式的界定</w:t>
            </w:r>
            <w:r>
              <w:rPr>
                <w:noProof/>
                <w:webHidden/>
              </w:rPr>
              <w:tab/>
            </w:r>
            <w:r>
              <w:rPr>
                <w:noProof/>
                <w:webHidden/>
              </w:rPr>
              <w:fldChar w:fldCharType="begin"/>
            </w:r>
            <w:r>
              <w:rPr>
                <w:noProof/>
                <w:webHidden/>
              </w:rPr>
              <w:instrText xml:space="preserve"> PAGEREF _Toc132899479 \h </w:instrText>
            </w:r>
            <w:r>
              <w:rPr>
                <w:noProof/>
                <w:webHidden/>
              </w:rPr>
            </w:r>
            <w:r>
              <w:rPr>
                <w:noProof/>
                <w:webHidden/>
              </w:rPr>
              <w:fldChar w:fldCharType="separate"/>
            </w:r>
            <w:r>
              <w:rPr>
                <w:noProof/>
                <w:webHidden/>
              </w:rPr>
              <w:t>8</w:t>
            </w:r>
            <w:r>
              <w:rPr>
                <w:noProof/>
                <w:webHidden/>
              </w:rPr>
              <w:fldChar w:fldCharType="end"/>
            </w:r>
          </w:hyperlink>
        </w:p>
        <w:p w:rsidR="00A4702F" w:rsidRDefault="00A4702F">
          <w:pPr>
            <w:pStyle w:val="TOC2"/>
            <w:tabs>
              <w:tab w:val="right" w:leader="dot" w:pos="8296"/>
            </w:tabs>
            <w:rPr>
              <w:noProof/>
            </w:rPr>
          </w:pPr>
          <w:hyperlink w:anchor="_Toc132899480" w:history="1">
            <w:r w:rsidRPr="00BE2FA0">
              <w:rPr>
                <w:rStyle w:val="ae"/>
                <w:rFonts w:ascii="仿宋" w:eastAsia="仿宋" w:hAnsi="仿宋"/>
                <w:noProof/>
                <w:snapToGrid w:val="0"/>
              </w:rPr>
              <w:t>3.4 新旧技术标准的适用</w:t>
            </w:r>
            <w:r>
              <w:rPr>
                <w:noProof/>
                <w:webHidden/>
              </w:rPr>
              <w:tab/>
            </w:r>
            <w:r>
              <w:rPr>
                <w:noProof/>
                <w:webHidden/>
              </w:rPr>
              <w:fldChar w:fldCharType="begin"/>
            </w:r>
            <w:r>
              <w:rPr>
                <w:noProof/>
                <w:webHidden/>
              </w:rPr>
              <w:instrText xml:space="preserve"> PAGEREF _Toc132899480 \h </w:instrText>
            </w:r>
            <w:r>
              <w:rPr>
                <w:noProof/>
                <w:webHidden/>
              </w:rPr>
            </w:r>
            <w:r>
              <w:rPr>
                <w:noProof/>
                <w:webHidden/>
              </w:rPr>
              <w:fldChar w:fldCharType="separate"/>
            </w:r>
            <w:r>
              <w:rPr>
                <w:noProof/>
                <w:webHidden/>
              </w:rPr>
              <w:t>8</w:t>
            </w:r>
            <w:r>
              <w:rPr>
                <w:noProof/>
                <w:webHidden/>
              </w:rPr>
              <w:fldChar w:fldCharType="end"/>
            </w:r>
          </w:hyperlink>
        </w:p>
        <w:p w:rsidR="00A4702F" w:rsidRDefault="00A4702F">
          <w:pPr>
            <w:pStyle w:val="TOC1"/>
            <w:tabs>
              <w:tab w:val="right" w:leader="dot" w:pos="8296"/>
            </w:tabs>
            <w:rPr>
              <w:noProof/>
            </w:rPr>
          </w:pPr>
          <w:hyperlink w:anchor="_Toc132899481" w:history="1">
            <w:r w:rsidRPr="00BE2FA0">
              <w:rPr>
                <w:rStyle w:val="ae"/>
                <w:rFonts w:ascii="仿宋" w:eastAsia="仿宋" w:hAnsi="仿宋"/>
                <w:noProof/>
                <w:spacing w:val="33"/>
              </w:rPr>
              <w:t>4 建筑防火</w:t>
            </w:r>
            <w:r>
              <w:rPr>
                <w:noProof/>
                <w:webHidden/>
              </w:rPr>
              <w:tab/>
            </w:r>
            <w:r>
              <w:rPr>
                <w:noProof/>
                <w:webHidden/>
              </w:rPr>
              <w:fldChar w:fldCharType="begin"/>
            </w:r>
            <w:r>
              <w:rPr>
                <w:noProof/>
                <w:webHidden/>
              </w:rPr>
              <w:instrText xml:space="preserve"> PAGEREF _Toc132899481 \h </w:instrText>
            </w:r>
            <w:r>
              <w:rPr>
                <w:noProof/>
                <w:webHidden/>
              </w:rPr>
            </w:r>
            <w:r>
              <w:rPr>
                <w:noProof/>
                <w:webHidden/>
              </w:rPr>
              <w:fldChar w:fldCharType="separate"/>
            </w:r>
            <w:r>
              <w:rPr>
                <w:noProof/>
                <w:webHidden/>
              </w:rPr>
              <w:t>10</w:t>
            </w:r>
            <w:r>
              <w:rPr>
                <w:noProof/>
                <w:webHidden/>
              </w:rPr>
              <w:fldChar w:fldCharType="end"/>
            </w:r>
          </w:hyperlink>
        </w:p>
        <w:p w:rsidR="00A4702F" w:rsidRDefault="00A4702F">
          <w:pPr>
            <w:pStyle w:val="TOC2"/>
            <w:tabs>
              <w:tab w:val="right" w:leader="dot" w:pos="8296"/>
            </w:tabs>
            <w:rPr>
              <w:noProof/>
            </w:rPr>
          </w:pPr>
          <w:hyperlink w:anchor="_Toc132899482" w:history="1">
            <w:r w:rsidRPr="00BE2FA0">
              <w:rPr>
                <w:rStyle w:val="ae"/>
                <w:rFonts w:ascii="仿宋" w:eastAsia="仿宋" w:hAnsi="仿宋"/>
                <w:noProof/>
                <w:snapToGrid w:val="0"/>
              </w:rPr>
              <w:t>4.1 建筑分类和耐火等级</w:t>
            </w:r>
            <w:r>
              <w:rPr>
                <w:noProof/>
                <w:webHidden/>
              </w:rPr>
              <w:tab/>
            </w:r>
            <w:r>
              <w:rPr>
                <w:noProof/>
                <w:webHidden/>
              </w:rPr>
              <w:fldChar w:fldCharType="begin"/>
            </w:r>
            <w:r>
              <w:rPr>
                <w:noProof/>
                <w:webHidden/>
              </w:rPr>
              <w:instrText xml:space="preserve"> PAGEREF _Toc132899482 \h </w:instrText>
            </w:r>
            <w:r>
              <w:rPr>
                <w:noProof/>
                <w:webHidden/>
              </w:rPr>
            </w:r>
            <w:r>
              <w:rPr>
                <w:noProof/>
                <w:webHidden/>
              </w:rPr>
              <w:fldChar w:fldCharType="separate"/>
            </w:r>
            <w:r>
              <w:rPr>
                <w:noProof/>
                <w:webHidden/>
              </w:rPr>
              <w:t>10</w:t>
            </w:r>
            <w:r>
              <w:rPr>
                <w:noProof/>
                <w:webHidden/>
              </w:rPr>
              <w:fldChar w:fldCharType="end"/>
            </w:r>
          </w:hyperlink>
        </w:p>
        <w:p w:rsidR="00A4702F" w:rsidRDefault="00A4702F">
          <w:pPr>
            <w:pStyle w:val="TOC2"/>
            <w:tabs>
              <w:tab w:val="right" w:leader="dot" w:pos="8296"/>
            </w:tabs>
            <w:rPr>
              <w:noProof/>
            </w:rPr>
          </w:pPr>
          <w:hyperlink w:anchor="_Toc132899483" w:history="1">
            <w:r w:rsidRPr="00BE2FA0">
              <w:rPr>
                <w:rStyle w:val="ae"/>
                <w:rFonts w:ascii="仿宋" w:eastAsia="仿宋" w:hAnsi="仿宋"/>
                <w:noProof/>
                <w:snapToGrid w:val="0"/>
              </w:rPr>
              <w:t>4.2 总平面布局及消防救援</w:t>
            </w:r>
            <w:r>
              <w:rPr>
                <w:noProof/>
                <w:webHidden/>
              </w:rPr>
              <w:tab/>
            </w:r>
            <w:r>
              <w:rPr>
                <w:noProof/>
                <w:webHidden/>
              </w:rPr>
              <w:fldChar w:fldCharType="begin"/>
            </w:r>
            <w:r>
              <w:rPr>
                <w:noProof/>
                <w:webHidden/>
              </w:rPr>
              <w:instrText xml:space="preserve"> PAGEREF _Toc132899483 \h </w:instrText>
            </w:r>
            <w:r>
              <w:rPr>
                <w:noProof/>
                <w:webHidden/>
              </w:rPr>
            </w:r>
            <w:r>
              <w:rPr>
                <w:noProof/>
                <w:webHidden/>
              </w:rPr>
              <w:fldChar w:fldCharType="separate"/>
            </w:r>
            <w:r>
              <w:rPr>
                <w:noProof/>
                <w:webHidden/>
              </w:rPr>
              <w:t>10</w:t>
            </w:r>
            <w:r>
              <w:rPr>
                <w:noProof/>
                <w:webHidden/>
              </w:rPr>
              <w:fldChar w:fldCharType="end"/>
            </w:r>
          </w:hyperlink>
        </w:p>
        <w:p w:rsidR="00A4702F" w:rsidRDefault="00A4702F">
          <w:pPr>
            <w:pStyle w:val="TOC2"/>
            <w:tabs>
              <w:tab w:val="right" w:leader="dot" w:pos="8296"/>
            </w:tabs>
            <w:rPr>
              <w:noProof/>
            </w:rPr>
          </w:pPr>
          <w:hyperlink w:anchor="_Toc132899484" w:history="1">
            <w:r w:rsidRPr="00BE2FA0">
              <w:rPr>
                <w:rStyle w:val="ae"/>
                <w:rFonts w:ascii="仿宋" w:eastAsia="仿宋" w:hAnsi="仿宋"/>
                <w:noProof/>
                <w:snapToGrid w:val="0"/>
              </w:rPr>
              <w:t>4.3 防火分区和平面布置</w:t>
            </w:r>
            <w:r>
              <w:rPr>
                <w:noProof/>
                <w:webHidden/>
              </w:rPr>
              <w:tab/>
            </w:r>
            <w:r>
              <w:rPr>
                <w:noProof/>
                <w:webHidden/>
              </w:rPr>
              <w:fldChar w:fldCharType="begin"/>
            </w:r>
            <w:r>
              <w:rPr>
                <w:noProof/>
                <w:webHidden/>
              </w:rPr>
              <w:instrText xml:space="preserve"> PAGEREF _Toc132899484 \h </w:instrText>
            </w:r>
            <w:r>
              <w:rPr>
                <w:noProof/>
                <w:webHidden/>
              </w:rPr>
            </w:r>
            <w:r>
              <w:rPr>
                <w:noProof/>
                <w:webHidden/>
              </w:rPr>
              <w:fldChar w:fldCharType="separate"/>
            </w:r>
            <w:r>
              <w:rPr>
                <w:noProof/>
                <w:webHidden/>
              </w:rPr>
              <w:t>11</w:t>
            </w:r>
            <w:r>
              <w:rPr>
                <w:noProof/>
                <w:webHidden/>
              </w:rPr>
              <w:fldChar w:fldCharType="end"/>
            </w:r>
          </w:hyperlink>
        </w:p>
        <w:p w:rsidR="00A4702F" w:rsidRDefault="00A4702F">
          <w:pPr>
            <w:pStyle w:val="TOC2"/>
            <w:tabs>
              <w:tab w:val="right" w:leader="dot" w:pos="8296"/>
            </w:tabs>
            <w:rPr>
              <w:noProof/>
            </w:rPr>
          </w:pPr>
          <w:hyperlink w:anchor="_Toc132899485" w:history="1">
            <w:r w:rsidRPr="00BE2FA0">
              <w:rPr>
                <w:rStyle w:val="ae"/>
                <w:rFonts w:ascii="仿宋" w:eastAsia="仿宋" w:hAnsi="仿宋"/>
                <w:noProof/>
                <w:snapToGrid w:val="0"/>
              </w:rPr>
              <w:t>4.4 安全疏散和避难</w:t>
            </w:r>
            <w:r>
              <w:rPr>
                <w:noProof/>
                <w:webHidden/>
              </w:rPr>
              <w:tab/>
            </w:r>
            <w:r>
              <w:rPr>
                <w:noProof/>
                <w:webHidden/>
              </w:rPr>
              <w:fldChar w:fldCharType="begin"/>
            </w:r>
            <w:r>
              <w:rPr>
                <w:noProof/>
                <w:webHidden/>
              </w:rPr>
              <w:instrText xml:space="preserve"> PAGEREF _Toc132899485 \h </w:instrText>
            </w:r>
            <w:r>
              <w:rPr>
                <w:noProof/>
                <w:webHidden/>
              </w:rPr>
            </w:r>
            <w:r>
              <w:rPr>
                <w:noProof/>
                <w:webHidden/>
              </w:rPr>
              <w:fldChar w:fldCharType="separate"/>
            </w:r>
            <w:r>
              <w:rPr>
                <w:noProof/>
                <w:webHidden/>
              </w:rPr>
              <w:t>11</w:t>
            </w:r>
            <w:r>
              <w:rPr>
                <w:noProof/>
                <w:webHidden/>
              </w:rPr>
              <w:fldChar w:fldCharType="end"/>
            </w:r>
          </w:hyperlink>
        </w:p>
        <w:p w:rsidR="00A4702F" w:rsidRDefault="00A4702F">
          <w:pPr>
            <w:pStyle w:val="TOC2"/>
            <w:tabs>
              <w:tab w:val="right" w:leader="dot" w:pos="8296"/>
            </w:tabs>
            <w:rPr>
              <w:noProof/>
            </w:rPr>
          </w:pPr>
          <w:hyperlink w:anchor="_Toc132899486" w:history="1">
            <w:r w:rsidRPr="00BE2FA0">
              <w:rPr>
                <w:rStyle w:val="ae"/>
                <w:rFonts w:ascii="仿宋" w:eastAsia="仿宋" w:hAnsi="仿宋"/>
                <w:noProof/>
                <w:snapToGrid w:val="0"/>
              </w:rPr>
              <w:t>4.5 建筑构造</w:t>
            </w:r>
            <w:r>
              <w:rPr>
                <w:noProof/>
                <w:webHidden/>
              </w:rPr>
              <w:tab/>
            </w:r>
            <w:r>
              <w:rPr>
                <w:noProof/>
                <w:webHidden/>
              </w:rPr>
              <w:fldChar w:fldCharType="begin"/>
            </w:r>
            <w:r>
              <w:rPr>
                <w:noProof/>
                <w:webHidden/>
              </w:rPr>
              <w:instrText xml:space="preserve"> PAGEREF _Toc132899486 \h </w:instrText>
            </w:r>
            <w:r>
              <w:rPr>
                <w:noProof/>
                <w:webHidden/>
              </w:rPr>
            </w:r>
            <w:r>
              <w:rPr>
                <w:noProof/>
                <w:webHidden/>
              </w:rPr>
              <w:fldChar w:fldCharType="separate"/>
            </w:r>
            <w:r>
              <w:rPr>
                <w:noProof/>
                <w:webHidden/>
              </w:rPr>
              <w:t>12</w:t>
            </w:r>
            <w:r>
              <w:rPr>
                <w:noProof/>
                <w:webHidden/>
              </w:rPr>
              <w:fldChar w:fldCharType="end"/>
            </w:r>
          </w:hyperlink>
        </w:p>
        <w:p w:rsidR="00A4702F" w:rsidRDefault="00A4702F">
          <w:pPr>
            <w:pStyle w:val="TOC2"/>
            <w:tabs>
              <w:tab w:val="right" w:leader="dot" w:pos="8296"/>
            </w:tabs>
            <w:rPr>
              <w:noProof/>
            </w:rPr>
          </w:pPr>
          <w:hyperlink w:anchor="_Toc132899487" w:history="1">
            <w:r w:rsidRPr="00BE2FA0">
              <w:rPr>
                <w:rStyle w:val="ae"/>
                <w:rFonts w:ascii="仿宋" w:eastAsia="仿宋" w:hAnsi="仿宋"/>
                <w:noProof/>
                <w:snapToGrid w:val="0"/>
              </w:rPr>
              <w:t>4.6 外墙保温材料</w:t>
            </w:r>
            <w:r>
              <w:rPr>
                <w:noProof/>
                <w:webHidden/>
              </w:rPr>
              <w:tab/>
            </w:r>
            <w:r>
              <w:rPr>
                <w:noProof/>
                <w:webHidden/>
              </w:rPr>
              <w:fldChar w:fldCharType="begin"/>
            </w:r>
            <w:r>
              <w:rPr>
                <w:noProof/>
                <w:webHidden/>
              </w:rPr>
              <w:instrText xml:space="preserve"> PAGEREF _Toc132899487 \h </w:instrText>
            </w:r>
            <w:r>
              <w:rPr>
                <w:noProof/>
                <w:webHidden/>
              </w:rPr>
            </w:r>
            <w:r>
              <w:rPr>
                <w:noProof/>
                <w:webHidden/>
              </w:rPr>
              <w:fldChar w:fldCharType="separate"/>
            </w:r>
            <w:r>
              <w:rPr>
                <w:noProof/>
                <w:webHidden/>
              </w:rPr>
              <w:t>13</w:t>
            </w:r>
            <w:r>
              <w:rPr>
                <w:noProof/>
                <w:webHidden/>
              </w:rPr>
              <w:fldChar w:fldCharType="end"/>
            </w:r>
          </w:hyperlink>
        </w:p>
        <w:p w:rsidR="00A4702F" w:rsidRDefault="00A4702F">
          <w:pPr>
            <w:pStyle w:val="TOC1"/>
            <w:tabs>
              <w:tab w:val="right" w:leader="dot" w:pos="8296"/>
            </w:tabs>
            <w:rPr>
              <w:noProof/>
            </w:rPr>
          </w:pPr>
          <w:hyperlink w:anchor="_Toc132899488" w:history="1">
            <w:r w:rsidRPr="00BE2FA0">
              <w:rPr>
                <w:rStyle w:val="ae"/>
                <w:rFonts w:ascii="仿宋" w:eastAsia="仿宋" w:hAnsi="仿宋"/>
                <w:noProof/>
                <w:spacing w:val="33"/>
              </w:rPr>
              <w:t>5 消防给水系统</w:t>
            </w:r>
            <w:r>
              <w:rPr>
                <w:noProof/>
                <w:webHidden/>
              </w:rPr>
              <w:tab/>
            </w:r>
            <w:r>
              <w:rPr>
                <w:noProof/>
                <w:webHidden/>
              </w:rPr>
              <w:fldChar w:fldCharType="begin"/>
            </w:r>
            <w:r>
              <w:rPr>
                <w:noProof/>
                <w:webHidden/>
              </w:rPr>
              <w:instrText xml:space="preserve"> PAGEREF _Toc132899488 \h </w:instrText>
            </w:r>
            <w:r>
              <w:rPr>
                <w:noProof/>
                <w:webHidden/>
              </w:rPr>
            </w:r>
            <w:r>
              <w:rPr>
                <w:noProof/>
                <w:webHidden/>
              </w:rPr>
              <w:fldChar w:fldCharType="separate"/>
            </w:r>
            <w:r>
              <w:rPr>
                <w:noProof/>
                <w:webHidden/>
              </w:rPr>
              <w:t>14</w:t>
            </w:r>
            <w:r>
              <w:rPr>
                <w:noProof/>
                <w:webHidden/>
              </w:rPr>
              <w:fldChar w:fldCharType="end"/>
            </w:r>
          </w:hyperlink>
        </w:p>
        <w:p w:rsidR="00A4702F" w:rsidRDefault="00A4702F">
          <w:pPr>
            <w:pStyle w:val="TOC2"/>
            <w:tabs>
              <w:tab w:val="right" w:leader="dot" w:pos="8296"/>
            </w:tabs>
            <w:rPr>
              <w:noProof/>
            </w:rPr>
          </w:pPr>
          <w:hyperlink w:anchor="_Toc132899489" w:history="1">
            <w:r w:rsidRPr="00BE2FA0">
              <w:rPr>
                <w:rStyle w:val="ae"/>
                <w:rFonts w:ascii="仿宋" w:eastAsia="仿宋" w:hAnsi="仿宋"/>
                <w:noProof/>
                <w:snapToGrid w:val="0"/>
              </w:rPr>
              <w:t>5.1 一般规定</w:t>
            </w:r>
            <w:r>
              <w:rPr>
                <w:noProof/>
                <w:webHidden/>
              </w:rPr>
              <w:tab/>
            </w:r>
            <w:r>
              <w:rPr>
                <w:noProof/>
                <w:webHidden/>
              </w:rPr>
              <w:fldChar w:fldCharType="begin"/>
            </w:r>
            <w:r>
              <w:rPr>
                <w:noProof/>
                <w:webHidden/>
              </w:rPr>
              <w:instrText xml:space="preserve"> PAGEREF _Toc132899489 \h </w:instrText>
            </w:r>
            <w:r>
              <w:rPr>
                <w:noProof/>
                <w:webHidden/>
              </w:rPr>
            </w:r>
            <w:r>
              <w:rPr>
                <w:noProof/>
                <w:webHidden/>
              </w:rPr>
              <w:fldChar w:fldCharType="separate"/>
            </w:r>
            <w:r>
              <w:rPr>
                <w:noProof/>
                <w:webHidden/>
              </w:rPr>
              <w:t>14</w:t>
            </w:r>
            <w:r>
              <w:rPr>
                <w:noProof/>
                <w:webHidden/>
              </w:rPr>
              <w:fldChar w:fldCharType="end"/>
            </w:r>
          </w:hyperlink>
        </w:p>
        <w:p w:rsidR="00A4702F" w:rsidRDefault="00A4702F">
          <w:pPr>
            <w:pStyle w:val="TOC2"/>
            <w:tabs>
              <w:tab w:val="right" w:leader="dot" w:pos="8296"/>
            </w:tabs>
            <w:rPr>
              <w:noProof/>
            </w:rPr>
          </w:pPr>
          <w:hyperlink w:anchor="_Toc132899490" w:history="1">
            <w:r w:rsidRPr="00BE2FA0">
              <w:rPr>
                <w:rStyle w:val="ae"/>
                <w:rFonts w:ascii="仿宋" w:eastAsia="仿宋" w:hAnsi="仿宋"/>
                <w:noProof/>
                <w:snapToGrid w:val="0"/>
              </w:rPr>
              <w:t>5.2 供水设施</w:t>
            </w:r>
            <w:r>
              <w:rPr>
                <w:noProof/>
                <w:webHidden/>
              </w:rPr>
              <w:tab/>
            </w:r>
            <w:r>
              <w:rPr>
                <w:noProof/>
                <w:webHidden/>
              </w:rPr>
              <w:fldChar w:fldCharType="begin"/>
            </w:r>
            <w:r>
              <w:rPr>
                <w:noProof/>
                <w:webHidden/>
              </w:rPr>
              <w:instrText xml:space="preserve"> PAGEREF _Toc132899490 \h </w:instrText>
            </w:r>
            <w:r>
              <w:rPr>
                <w:noProof/>
                <w:webHidden/>
              </w:rPr>
            </w:r>
            <w:r>
              <w:rPr>
                <w:noProof/>
                <w:webHidden/>
              </w:rPr>
              <w:fldChar w:fldCharType="separate"/>
            </w:r>
            <w:r>
              <w:rPr>
                <w:noProof/>
                <w:webHidden/>
              </w:rPr>
              <w:t>14</w:t>
            </w:r>
            <w:r>
              <w:rPr>
                <w:noProof/>
                <w:webHidden/>
              </w:rPr>
              <w:fldChar w:fldCharType="end"/>
            </w:r>
          </w:hyperlink>
        </w:p>
        <w:p w:rsidR="00A4702F" w:rsidRDefault="00A4702F">
          <w:pPr>
            <w:pStyle w:val="TOC2"/>
            <w:tabs>
              <w:tab w:val="right" w:leader="dot" w:pos="8296"/>
            </w:tabs>
            <w:rPr>
              <w:noProof/>
            </w:rPr>
          </w:pPr>
          <w:hyperlink w:anchor="_Toc132899491" w:history="1">
            <w:r w:rsidRPr="00BE2FA0">
              <w:rPr>
                <w:rStyle w:val="ae"/>
                <w:rFonts w:ascii="仿宋" w:eastAsia="仿宋" w:hAnsi="仿宋"/>
                <w:noProof/>
                <w:snapToGrid w:val="0"/>
              </w:rPr>
              <w:t>5.3 室内消火栓系统</w:t>
            </w:r>
            <w:r>
              <w:rPr>
                <w:noProof/>
                <w:webHidden/>
              </w:rPr>
              <w:tab/>
            </w:r>
            <w:r>
              <w:rPr>
                <w:noProof/>
                <w:webHidden/>
              </w:rPr>
              <w:fldChar w:fldCharType="begin"/>
            </w:r>
            <w:r>
              <w:rPr>
                <w:noProof/>
                <w:webHidden/>
              </w:rPr>
              <w:instrText xml:space="preserve"> PAGEREF _Toc132899491 \h </w:instrText>
            </w:r>
            <w:r>
              <w:rPr>
                <w:noProof/>
                <w:webHidden/>
              </w:rPr>
            </w:r>
            <w:r>
              <w:rPr>
                <w:noProof/>
                <w:webHidden/>
              </w:rPr>
              <w:fldChar w:fldCharType="separate"/>
            </w:r>
            <w:r>
              <w:rPr>
                <w:noProof/>
                <w:webHidden/>
              </w:rPr>
              <w:t>15</w:t>
            </w:r>
            <w:r>
              <w:rPr>
                <w:noProof/>
                <w:webHidden/>
              </w:rPr>
              <w:fldChar w:fldCharType="end"/>
            </w:r>
          </w:hyperlink>
        </w:p>
        <w:p w:rsidR="00A4702F" w:rsidRDefault="00A4702F">
          <w:pPr>
            <w:pStyle w:val="TOC2"/>
            <w:tabs>
              <w:tab w:val="right" w:leader="dot" w:pos="8296"/>
            </w:tabs>
            <w:rPr>
              <w:noProof/>
            </w:rPr>
          </w:pPr>
          <w:hyperlink w:anchor="_Toc132899492" w:history="1">
            <w:r w:rsidRPr="00BE2FA0">
              <w:rPr>
                <w:rStyle w:val="ae"/>
                <w:rFonts w:ascii="仿宋" w:eastAsia="仿宋" w:hAnsi="仿宋"/>
                <w:noProof/>
                <w:snapToGrid w:val="0"/>
              </w:rPr>
              <w:t>5.4 自动灭火系统</w:t>
            </w:r>
            <w:r>
              <w:rPr>
                <w:noProof/>
                <w:webHidden/>
              </w:rPr>
              <w:tab/>
            </w:r>
            <w:r>
              <w:rPr>
                <w:noProof/>
                <w:webHidden/>
              </w:rPr>
              <w:fldChar w:fldCharType="begin"/>
            </w:r>
            <w:r>
              <w:rPr>
                <w:noProof/>
                <w:webHidden/>
              </w:rPr>
              <w:instrText xml:space="preserve"> PAGEREF _Toc132899492 \h </w:instrText>
            </w:r>
            <w:r>
              <w:rPr>
                <w:noProof/>
                <w:webHidden/>
              </w:rPr>
            </w:r>
            <w:r>
              <w:rPr>
                <w:noProof/>
                <w:webHidden/>
              </w:rPr>
              <w:fldChar w:fldCharType="separate"/>
            </w:r>
            <w:r>
              <w:rPr>
                <w:noProof/>
                <w:webHidden/>
              </w:rPr>
              <w:t>15</w:t>
            </w:r>
            <w:r>
              <w:rPr>
                <w:noProof/>
                <w:webHidden/>
              </w:rPr>
              <w:fldChar w:fldCharType="end"/>
            </w:r>
          </w:hyperlink>
        </w:p>
        <w:p w:rsidR="00A4702F" w:rsidRDefault="00A4702F">
          <w:pPr>
            <w:pStyle w:val="TOC1"/>
            <w:tabs>
              <w:tab w:val="right" w:leader="dot" w:pos="8296"/>
            </w:tabs>
            <w:rPr>
              <w:noProof/>
            </w:rPr>
          </w:pPr>
          <w:hyperlink w:anchor="_Toc132899493" w:history="1">
            <w:r w:rsidRPr="00BE2FA0">
              <w:rPr>
                <w:rStyle w:val="ae"/>
                <w:rFonts w:ascii="仿宋" w:eastAsia="仿宋" w:hAnsi="仿宋"/>
                <w:noProof/>
                <w:spacing w:val="33"/>
              </w:rPr>
              <w:t>6 防排烟系统</w:t>
            </w:r>
            <w:r>
              <w:rPr>
                <w:noProof/>
                <w:webHidden/>
              </w:rPr>
              <w:tab/>
            </w:r>
            <w:r>
              <w:rPr>
                <w:noProof/>
                <w:webHidden/>
              </w:rPr>
              <w:fldChar w:fldCharType="begin"/>
            </w:r>
            <w:r>
              <w:rPr>
                <w:noProof/>
                <w:webHidden/>
              </w:rPr>
              <w:instrText xml:space="preserve"> PAGEREF _Toc132899493 \h </w:instrText>
            </w:r>
            <w:r>
              <w:rPr>
                <w:noProof/>
                <w:webHidden/>
              </w:rPr>
            </w:r>
            <w:r>
              <w:rPr>
                <w:noProof/>
                <w:webHidden/>
              </w:rPr>
              <w:fldChar w:fldCharType="separate"/>
            </w:r>
            <w:r>
              <w:rPr>
                <w:noProof/>
                <w:webHidden/>
              </w:rPr>
              <w:t>17</w:t>
            </w:r>
            <w:r>
              <w:rPr>
                <w:noProof/>
                <w:webHidden/>
              </w:rPr>
              <w:fldChar w:fldCharType="end"/>
            </w:r>
          </w:hyperlink>
        </w:p>
        <w:p w:rsidR="00A4702F" w:rsidRDefault="00A4702F">
          <w:pPr>
            <w:pStyle w:val="TOC2"/>
            <w:tabs>
              <w:tab w:val="right" w:leader="dot" w:pos="8296"/>
            </w:tabs>
            <w:rPr>
              <w:noProof/>
            </w:rPr>
          </w:pPr>
          <w:hyperlink w:anchor="_Toc132899494" w:history="1">
            <w:r w:rsidRPr="00BE2FA0">
              <w:rPr>
                <w:rStyle w:val="ae"/>
                <w:rFonts w:ascii="仿宋" w:eastAsia="仿宋" w:hAnsi="仿宋"/>
                <w:noProof/>
                <w:snapToGrid w:val="0"/>
              </w:rPr>
              <w:t>6.1 一般规定</w:t>
            </w:r>
            <w:r>
              <w:rPr>
                <w:noProof/>
                <w:webHidden/>
              </w:rPr>
              <w:tab/>
            </w:r>
            <w:r>
              <w:rPr>
                <w:noProof/>
                <w:webHidden/>
              </w:rPr>
              <w:fldChar w:fldCharType="begin"/>
            </w:r>
            <w:r>
              <w:rPr>
                <w:noProof/>
                <w:webHidden/>
              </w:rPr>
              <w:instrText xml:space="preserve"> PAGEREF _Toc132899494 \h </w:instrText>
            </w:r>
            <w:r>
              <w:rPr>
                <w:noProof/>
                <w:webHidden/>
              </w:rPr>
            </w:r>
            <w:r>
              <w:rPr>
                <w:noProof/>
                <w:webHidden/>
              </w:rPr>
              <w:fldChar w:fldCharType="separate"/>
            </w:r>
            <w:r>
              <w:rPr>
                <w:noProof/>
                <w:webHidden/>
              </w:rPr>
              <w:t>17</w:t>
            </w:r>
            <w:r>
              <w:rPr>
                <w:noProof/>
                <w:webHidden/>
              </w:rPr>
              <w:fldChar w:fldCharType="end"/>
            </w:r>
          </w:hyperlink>
        </w:p>
        <w:p w:rsidR="00A4702F" w:rsidRDefault="00A4702F">
          <w:pPr>
            <w:pStyle w:val="TOC2"/>
            <w:tabs>
              <w:tab w:val="right" w:leader="dot" w:pos="8296"/>
            </w:tabs>
            <w:rPr>
              <w:noProof/>
            </w:rPr>
          </w:pPr>
          <w:hyperlink w:anchor="_Toc132899495" w:history="1">
            <w:r w:rsidRPr="00BE2FA0">
              <w:rPr>
                <w:rStyle w:val="ae"/>
                <w:rFonts w:ascii="仿宋" w:eastAsia="仿宋" w:hAnsi="仿宋"/>
                <w:noProof/>
                <w:snapToGrid w:val="0"/>
              </w:rPr>
              <w:t>6.2 防烟系统</w:t>
            </w:r>
            <w:r>
              <w:rPr>
                <w:noProof/>
                <w:webHidden/>
              </w:rPr>
              <w:tab/>
            </w:r>
            <w:r>
              <w:rPr>
                <w:noProof/>
                <w:webHidden/>
              </w:rPr>
              <w:fldChar w:fldCharType="begin"/>
            </w:r>
            <w:r>
              <w:rPr>
                <w:noProof/>
                <w:webHidden/>
              </w:rPr>
              <w:instrText xml:space="preserve"> PAGEREF _Toc132899495 \h </w:instrText>
            </w:r>
            <w:r>
              <w:rPr>
                <w:noProof/>
                <w:webHidden/>
              </w:rPr>
            </w:r>
            <w:r>
              <w:rPr>
                <w:noProof/>
                <w:webHidden/>
              </w:rPr>
              <w:fldChar w:fldCharType="separate"/>
            </w:r>
            <w:r>
              <w:rPr>
                <w:noProof/>
                <w:webHidden/>
              </w:rPr>
              <w:t>17</w:t>
            </w:r>
            <w:r>
              <w:rPr>
                <w:noProof/>
                <w:webHidden/>
              </w:rPr>
              <w:fldChar w:fldCharType="end"/>
            </w:r>
          </w:hyperlink>
        </w:p>
        <w:p w:rsidR="00A4702F" w:rsidRDefault="00A4702F">
          <w:pPr>
            <w:pStyle w:val="TOC2"/>
            <w:tabs>
              <w:tab w:val="right" w:leader="dot" w:pos="8296"/>
            </w:tabs>
            <w:rPr>
              <w:noProof/>
            </w:rPr>
          </w:pPr>
          <w:hyperlink w:anchor="_Toc132899496" w:history="1">
            <w:r w:rsidRPr="00BE2FA0">
              <w:rPr>
                <w:rStyle w:val="ae"/>
                <w:rFonts w:ascii="仿宋" w:eastAsia="仿宋" w:hAnsi="仿宋"/>
                <w:noProof/>
                <w:snapToGrid w:val="0"/>
              </w:rPr>
              <w:t>6.3 排烟系统</w:t>
            </w:r>
            <w:r>
              <w:rPr>
                <w:noProof/>
                <w:webHidden/>
              </w:rPr>
              <w:tab/>
            </w:r>
            <w:r>
              <w:rPr>
                <w:noProof/>
                <w:webHidden/>
              </w:rPr>
              <w:fldChar w:fldCharType="begin"/>
            </w:r>
            <w:r>
              <w:rPr>
                <w:noProof/>
                <w:webHidden/>
              </w:rPr>
              <w:instrText xml:space="preserve"> PAGEREF _Toc132899496 \h </w:instrText>
            </w:r>
            <w:r>
              <w:rPr>
                <w:noProof/>
                <w:webHidden/>
              </w:rPr>
            </w:r>
            <w:r>
              <w:rPr>
                <w:noProof/>
                <w:webHidden/>
              </w:rPr>
              <w:fldChar w:fldCharType="separate"/>
            </w:r>
            <w:r>
              <w:rPr>
                <w:noProof/>
                <w:webHidden/>
              </w:rPr>
              <w:t>17</w:t>
            </w:r>
            <w:r>
              <w:rPr>
                <w:noProof/>
                <w:webHidden/>
              </w:rPr>
              <w:fldChar w:fldCharType="end"/>
            </w:r>
          </w:hyperlink>
        </w:p>
        <w:p w:rsidR="00A4702F" w:rsidRDefault="00A4702F">
          <w:pPr>
            <w:pStyle w:val="TOC1"/>
            <w:tabs>
              <w:tab w:val="right" w:leader="dot" w:pos="8296"/>
            </w:tabs>
            <w:rPr>
              <w:noProof/>
            </w:rPr>
          </w:pPr>
          <w:hyperlink w:anchor="_Toc132899497" w:history="1">
            <w:r w:rsidRPr="00BE2FA0">
              <w:rPr>
                <w:rStyle w:val="ae"/>
                <w:rFonts w:ascii="仿宋" w:eastAsia="仿宋" w:hAnsi="仿宋"/>
                <w:noProof/>
                <w:spacing w:val="33"/>
              </w:rPr>
              <w:t>7 消防电气</w:t>
            </w:r>
            <w:r>
              <w:rPr>
                <w:noProof/>
                <w:webHidden/>
              </w:rPr>
              <w:tab/>
            </w:r>
            <w:r>
              <w:rPr>
                <w:noProof/>
                <w:webHidden/>
              </w:rPr>
              <w:fldChar w:fldCharType="begin"/>
            </w:r>
            <w:r>
              <w:rPr>
                <w:noProof/>
                <w:webHidden/>
              </w:rPr>
              <w:instrText xml:space="preserve"> PAGEREF _Toc132899497 \h </w:instrText>
            </w:r>
            <w:r>
              <w:rPr>
                <w:noProof/>
                <w:webHidden/>
              </w:rPr>
            </w:r>
            <w:r>
              <w:rPr>
                <w:noProof/>
                <w:webHidden/>
              </w:rPr>
              <w:fldChar w:fldCharType="separate"/>
            </w:r>
            <w:r>
              <w:rPr>
                <w:noProof/>
                <w:webHidden/>
              </w:rPr>
              <w:t>19</w:t>
            </w:r>
            <w:r>
              <w:rPr>
                <w:noProof/>
                <w:webHidden/>
              </w:rPr>
              <w:fldChar w:fldCharType="end"/>
            </w:r>
          </w:hyperlink>
        </w:p>
        <w:p w:rsidR="00A4702F" w:rsidRDefault="00A4702F">
          <w:pPr>
            <w:pStyle w:val="TOC2"/>
            <w:tabs>
              <w:tab w:val="right" w:leader="dot" w:pos="8296"/>
            </w:tabs>
            <w:rPr>
              <w:noProof/>
            </w:rPr>
          </w:pPr>
          <w:hyperlink w:anchor="_Toc132899498" w:history="1">
            <w:r w:rsidRPr="00BE2FA0">
              <w:rPr>
                <w:rStyle w:val="ae"/>
                <w:rFonts w:ascii="仿宋" w:eastAsia="仿宋" w:hAnsi="仿宋"/>
                <w:noProof/>
                <w:snapToGrid w:val="0"/>
              </w:rPr>
              <w:t>7.1 消防电源及其配电</w:t>
            </w:r>
            <w:r>
              <w:rPr>
                <w:noProof/>
                <w:webHidden/>
              </w:rPr>
              <w:tab/>
            </w:r>
            <w:r>
              <w:rPr>
                <w:noProof/>
                <w:webHidden/>
              </w:rPr>
              <w:fldChar w:fldCharType="begin"/>
            </w:r>
            <w:r>
              <w:rPr>
                <w:noProof/>
                <w:webHidden/>
              </w:rPr>
              <w:instrText xml:space="preserve"> PAGEREF _Toc132899498 \h </w:instrText>
            </w:r>
            <w:r>
              <w:rPr>
                <w:noProof/>
                <w:webHidden/>
              </w:rPr>
            </w:r>
            <w:r>
              <w:rPr>
                <w:noProof/>
                <w:webHidden/>
              </w:rPr>
              <w:fldChar w:fldCharType="separate"/>
            </w:r>
            <w:r>
              <w:rPr>
                <w:noProof/>
                <w:webHidden/>
              </w:rPr>
              <w:t>19</w:t>
            </w:r>
            <w:r>
              <w:rPr>
                <w:noProof/>
                <w:webHidden/>
              </w:rPr>
              <w:fldChar w:fldCharType="end"/>
            </w:r>
          </w:hyperlink>
        </w:p>
        <w:p w:rsidR="00A4702F" w:rsidRDefault="00A4702F">
          <w:pPr>
            <w:pStyle w:val="TOC2"/>
            <w:tabs>
              <w:tab w:val="right" w:leader="dot" w:pos="8296"/>
            </w:tabs>
            <w:rPr>
              <w:noProof/>
            </w:rPr>
          </w:pPr>
          <w:hyperlink w:anchor="_Toc132899499" w:history="1">
            <w:r w:rsidRPr="00BE2FA0">
              <w:rPr>
                <w:rStyle w:val="ae"/>
                <w:rFonts w:ascii="仿宋" w:eastAsia="仿宋" w:hAnsi="仿宋"/>
                <w:noProof/>
                <w:snapToGrid w:val="0"/>
              </w:rPr>
              <w:t>7.2 火灾自动报警系统</w:t>
            </w:r>
            <w:r>
              <w:rPr>
                <w:noProof/>
                <w:webHidden/>
              </w:rPr>
              <w:tab/>
            </w:r>
            <w:r>
              <w:rPr>
                <w:noProof/>
                <w:webHidden/>
              </w:rPr>
              <w:fldChar w:fldCharType="begin"/>
            </w:r>
            <w:r>
              <w:rPr>
                <w:noProof/>
                <w:webHidden/>
              </w:rPr>
              <w:instrText xml:space="preserve"> PAGEREF _Toc132899499 \h </w:instrText>
            </w:r>
            <w:r>
              <w:rPr>
                <w:noProof/>
                <w:webHidden/>
              </w:rPr>
            </w:r>
            <w:r>
              <w:rPr>
                <w:noProof/>
                <w:webHidden/>
              </w:rPr>
              <w:fldChar w:fldCharType="separate"/>
            </w:r>
            <w:r>
              <w:rPr>
                <w:noProof/>
                <w:webHidden/>
              </w:rPr>
              <w:t>19</w:t>
            </w:r>
            <w:r>
              <w:rPr>
                <w:noProof/>
                <w:webHidden/>
              </w:rPr>
              <w:fldChar w:fldCharType="end"/>
            </w:r>
          </w:hyperlink>
        </w:p>
        <w:p w:rsidR="00A4702F" w:rsidRDefault="00A4702F">
          <w:pPr>
            <w:pStyle w:val="TOC2"/>
            <w:tabs>
              <w:tab w:val="right" w:leader="dot" w:pos="8296"/>
            </w:tabs>
            <w:rPr>
              <w:noProof/>
            </w:rPr>
          </w:pPr>
          <w:hyperlink w:anchor="_Toc132899500" w:history="1">
            <w:r w:rsidRPr="00BE2FA0">
              <w:rPr>
                <w:rStyle w:val="ae"/>
                <w:rFonts w:ascii="仿宋" w:eastAsia="仿宋" w:hAnsi="仿宋"/>
                <w:noProof/>
                <w:snapToGrid w:val="0"/>
              </w:rPr>
              <w:t>7.3 消防联动控制系统</w:t>
            </w:r>
            <w:r>
              <w:rPr>
                <w:noProof/>
                <w:webHidden/>
              </w:rPr>
              <w:tab/>
            </w:r>
            <w:r>
              <w:rPr>
                <w:noProof/>
                <w:webHidden/>
              </w:rPr>
              <w:fldChar w:fldCharType="begin"/>
            </w:r>
            <w:r>
              <w:rPr>
                <w:noProof/>
                <w:webHidden/>
              </w:rPr>
              <w:instrText xml:space="preserve"> PAGEREF _Toc132899500 \h </w:instrText>
            </w:r>
            <w:r>
              <w:rPr>
                <w:noProof/>
                <w:webHidden/>
              </w:rPr>
            </w:r>
            <w:r>
              <w:rPr>
                <w:noProof/>
                <w:webHidden/>
              </w:rPr>
              <w:fldChar w:fldCharType="separate"/>
            </w:r>
            <w:r>
              <w:rPr>
                <w:noProof/>
                <w:webHidden/>
              </w:rPr>
              <w:t>20</w:t>
            </w:r>
            <w:r>
              <w:rPr>
                <w:noProof/>
                <w:webHidden/>
              </w:rPr>
              <w:fldChar w:fldCharType="end"/>
            </w:r>
          </w:hyperlink>
        </w:p>
        <w:p w:rsidR="00A4702F" w:rsidRDefault="00A4702F">
          <w:pPr>
            <w:pStyle w:val="TOC2"/>
            <w:tabs>
              <w:tab w:val="right" w:leader="dot" w:pos="8296"/>
            </w:tabs>
            <w:rPr>
              <w:noProof/>
            </w:rPr>
          </w:pPr>
          <w:hyperlink w:anchor="_Toc132899501" w:history="1">
            <w:r w:rsidRPr="00BE2FA0">
              <w:rPr>
                <w:rStyle w:val="ae"/>
                <w:rFonts w:ascii="仿宋" w:eastAsia="仿宋" w:hAnsi="仿宋"/>
                <w:noProof/>
                <w:snapToGrid w:val="0"/>
              </w:rPr>
              <w:t>7.4 电气火灾监控系统</w:t>
            </w:r>
            <w:r>
              <w:rPr>
                <w:noProof/>
                <w:webHidden/>
              </w:rPr>
              <w:tab/>
            </w:r>
            <w:r>
              <w:rPr>
                <w:noProof/>
                <w:webHidden/>
              </w:rPr>
              <w:fldChar w:fldCharType="begin"/>
            </w:r>
            <w:r>
              <w:rPr>
                <w:noProof/>
                <w:webHidden/>
              </w:rPr>
              <w:instrText xml:space="preserve"> PAGEREF _Toc132899501 \h </w:instrText>
            </w:r>
            <w:r>
              <w:rPr>
                <w:noProof/>
                <w:webHidden/>
              </w:rPr>
            </w:r>
            <w:r>
              <w:rPr>
                <w:noProof/>
                <w:webHidden/>
              </w:rPr>
              <w:fldChar w:fldCharType="separate"/>
            </w:r>
            <w:r>
              <w:rPr>
                <w:noProof/>
                <w:webHidden/>
              </w:rPr>
              <w:t>20</w:t>
            </w:r>
            <w:r>
              <w:rPr>
                <w:noProof/>
                <w:webHidden/>
              </w:rPr>
              <w:fldChar w:fldCharType="end"/>
            </w:r>
          </w:hyperlink>
        </w:p>
        <w:p w:rsidR="00A4702F" w:rsidRDefault="00A4702F">
          <w:pPr>
            <w:pStyle w:val="TOC2"/>
            <w:tabs>
              <w:tab w:val="right" w:leader="dot" w:pos="8296"/>
            </w:tabs>
            <w:rPr>
              <w:noProof/>
            </w:rPr>
          </w:pPr>
          <w:hyperlink w:anchor="_Toc132899502" w:history="1">
            <w:r w:rsidRPr="00BE2FA0">
              <w:rPr>
                <w:rStyle w:val="ae"/>
                <w:rFonts w:ascii="仿宋" w:eastAsia="仿宋" w:hAnsi="仿宋"/>
                <w:noProof/>
                <w:snapToGrid w:val="0"/>
              </w:rPr>
              <w:t>7.5 消防应急照明和疏散指示系统</w:t>
            </w:r>
            <w:r>
              <w:rPr>
                <w:noProof/>
                <w:webHidden/>
              </w:rPr>
              <w:tab/>
            </w:r>
            <w:r>
              <w:rPr>
                <w:noProof/>
                <w:webHidden/>
              </w:rPr>
              <w:fldChar w:fldCharType="begin"/>
            </w:r>
            <w:r>
              <w:rPr>
                <w:noProof/>
                <w:webHidden/>
              </w:rPr>
              <w:instrText xml:space="preserve"> PAGEREF _Toc132899502 \h </w:instrText>
            </w:r>
            <w:r>
              <w:rPr>
                <w:noProof/>
                <w:webHidden/>
              </w:rPr>
            </w:r>
            <w:r>
              <w:rPr>
                <w:noProof/>
                <w:webHidden/>
              </w:rPr>
              <w:fldChar w:fldCharType="separate"/>
            </w:r>
            <w:r>
              <w:rPr>
                <w:noProof/>
                <w:webHidden/>
              </w:rPr>
              <w:t>20</w:t>
            </w:r>
            <w:r>
              <w:rPr>
                <w:noProof/>
                <w:webHidden/>
              </w:rPr>
              <w:fldChar w:fldCharType="end"/>
            </w:r>
          </w:hyperlink>
        </w:p>
        <w:p w:rsidR="00A4702F" w:rsidRDefault="00A4702F">
          <w:pPr>
            <w:pStyle w:val="TOC1"/>
            <w:tabs>
              <w:tab w:val="right" w:leader="dot" w:pos="8296"/>
            </w:tabs>
            <w:rPr>
              <w:noProof/>
            </w:rPr>
          </w:pPr>
          <w:hyperlink w:anchor="_Toc132899503" w:history="1">
            <w:r w:rsidRPr="00BE2FA0">
              <w:rPr>
                <w:rStyle w:val="ae"/>
                <w:rFonts w:ascii="仿宋" w:eastAsia="仿宋" w:hAnsi="仿宋"/>
                <w:noProof/>
                <w:spacing w:val="33"/>
              </w:rPr>
              <w:t>附录 既有建筑改造消防技术可行性研究与判定表参考格式</w:t>
            </w:r>
            <w:r>
              <w:rPr>
                <w:noProof/>
                <w:webHidden/>
              </w:rPr>
              <w:tab/>
            </w:r>
            <w:r>
              <w:rPr>
                <w:noProof/>
                <w:webHidden/>
              </w:rPr>
              <w:fldChar w:fldCharType="begin"/>
            </w:r>
            <w:r>
              <w:rPr>
                <w:noProof/>
                <w:webHidden/>
              </w:rPr>
              <w:instrText xml:space="preserve"> PAGEREF _Toc132899503 \h </w:instrText>
            </w:r>
            <w:r>
              <w:rPr>
                <w:noProof/>
                <w:webHidden/>
              </w:rPr>
            </w:r>
            <w:r>
              <w:rPr>
                <w:noProof/>
                <w:webHidden/>
              </w:rPr>
              <w:fldChar w:fldCharType="separate"/>
            </w:r>
            <w:r>
              <w:rPr>
                <w:noProof/>
                <w:webHidden/>
              </w:rPr>
              <w:t>22</w:t>
            </w:r>
            <w:r>
              <w:rPr>
                <w:noProof/>
                <w:webHidden/>
              </w:rPr>
              <w:fldChar w:fldCharType="end"/>
            </w:r>
          </w:hyperlink>
        </w:p>
        <w:p w:rsidR="00787675" w:rsidRPr="00747E48" w:rsidRDefault="00000000">
          <w:r w:rsidRPr="00747E48">
            <w:rPr>
              <w:b/>
              <w:bCs/>
              <w:lang w:val="zh-CN"/>
            </w:rPr>
            <w:fldChar w:fldCharType="end"/>
          </w:r>
        </w:p>
      </w:sdtContent>
    </w:sdt>
    <w:p w:rsidR="00787675" w:rsidRPr="00747E48" w:rsidRDefault="00787675">
      <w:pPr>
        <w:pStyle w:val="ab"/>
        <w:spacing w:before="0" w:beforeAutospacing="0" w:after="0" w:afterAutospacing="0" w:line="600" w:lineRule="exact"/>
        <w:ind w:firstLineChars="200" w:firstLine="668"/>
        <w:jc w:val="center"/>
        <w:rPr>
          <w:rStyle w:val="ad"/>
          <w:rFonts w:ascii="黑体" w:eastAsia="黑体" w:hAnsi="黑体"/>
          <w:spacing w:val="33"/>
          <w:sz w:val="30"/>
          <w:szCs w:val="30"/>
        </w:rPr>
      </w:pPr>
    </w:p>
    <w:p w:rsidR="00787675" w:rsidRPr="00747E48" w:rsidRDefault="00000000">
      <w:pPr>
        <w:widowControl/>
        <w:jc w:val="left"/>
        <w:rPr>
          <w:rStyle w:val="ad"/>
          <w:rFonts w:ascii="黑体" w:eastAsia="黑体" w:hAnsi="黑体" w:cs="宋体"/>
          <w:spacing w:val="33"/>
          <w:kern w:val="0"/>
          <w:sz w:val="30"/>
          <w:szCs w:val="30"/>
        </w:rPr>
      </w:pPr>
      <w:r w:rsidRPr="00747E48">
        <w:rPr>
          <w:rStyle w:val="ad"/>
          <w:rFonts w:ascii="黑体" w:eastAsia="黑体" w:hAnsi="黑体"/>
          <w:spacing w:val="33"/>
          <w:sz w:val="30"/>
          <w:szCs w:val="30"/>
        </w:rPr>
        <w:br w:type="page"/>
      </w:r>
    </w:p>
    <w:p w:rsidR="00787675" w:rsidRPr="00747E48" w:rsidRDefault="00000000">
      <w:pPr>
        <w:pStyle w:val="1"/>
        <w:jc w:val="center"/>
        <w:rPr>
          <w:rStyle w:val="ad"/>
          <w:rFonts w:ascii="仿宋" w:eastAsia="仿宋" w:hAnsi="仿宋"/>
          <w:b/>
          <w:bCs/>
          <w:sz w:val="32"/>
          <w:szCs w:val="32"/>
        </w:rPr>
      </w:pPr>
      <w:bookmarkStart w:id="0" w:name="_Toc132899467"/>
      <w:r w:rsidRPr="00747E48">
        <w:rPr>
          <w:rStyle w:val="ad"/>
          <w:rFonts w:ascii="仿宋" w:eastAsia="仿宋" w:hAnsi="仿宋" w:hint="eastAsia"/>
          <w:b/>
          <w:bCs/>
          <w:spacing w:val="33"/>
          <w:sz w:val="32"/>
          <w:szCs w:val="32"/>
        </w:rPr>
        <w:lastRenderedPageBreak/>
        <w:t>1 总 则</w:t>
      </w:r>
      <w:bookmarkEnd w:id="0"/>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1.1 为保障既有建筑改造消防安全，明确既有建筑改造消防适用标准，特编制本指南。</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1.2 本指南适用范围：</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snapToGrid w:val="0"/>
          <w:kern w:val="28"/>
          <w:u w:val="single"/>
        </w:rPr>
        <w:t>1</w:t>
      </w:r>
      <w:r w:rsidRPr="00747E48">
        <w:rPr>
          <w:rFonts w:ascii="仿宋" w:eastAsia="仿宋" w:hAnsi="仿宋" w:hint="eastAsia"/>
          <w:snapToGrid w:val="0"/>
          <w:kern w:val="28"/>
          <w:u w:val="single"/>
        </w:rPr>
        <w:t xml:space="preserve"> 既有公共建筑改造；</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2 已投入使用或具备使用条件，且依法取得房屋产权的公共建筑改造；</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snapToGrid w:val="0"/>
          <w:kern w:val="28"/>
          <w:u w:val="single"/>
        </w:rPr>
        <w:t xml:space="preserve">3 </w:t>
      </w:r>
      <w:r w:rsidRPr="00747E48">
        <w:rPr>
          <w:rFonts w:ascii="仿宋" w:eastAsia="仿宋" w:hAnsi="仿宋" w:hint="eastAsia"/>
          <w:snapToGrid w:val="0"/>
          <w:kern w:val="28"/>
          <w:u w:val="single"/>
        </w:rPr>
        <w:t>设计使用功能改造为公共建筑的厂房和仓库改造。</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不适用于住宅改造、建筑扩建以及工业厂房、仓库改造；不适用文物建筑、历史建筑改造利用工程的消防设计。</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 xml:space="preserve">1.3 改变既有建筑主体结构或使用功能的，改造实施方应依法依规取得规划主管部门的审批。 </w:t>
      </w:r>
      <w:r w:rsidRPr="00747E48">
        <w:rPr>
          <w:rFonts w:ascii="仿宋" w:eastAsia="仿宋" w:hAnsi="仿宋"/>
          <w:snapToGrid w:val="0"/>
          <w:kern w:val="28"/>
        </w:rPr>
        <w:t xml:space="preserve">  </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1.4 既有建筑改造执行国家</w:t>
      </w:r>
      <w:proofErr w:type="gramStart"/>
      <w:r w:rsidRPr="00747E48">
        <w:rPr>
          <w:rFonts w:ascii="仿宋" w:eastAsia="仿宋" w:hAnsi="仿宋" w:hint="eastAsia"/>
          <w:snapToGrid w:val="0"/>
          <w:kern w:val="28"/>
        </w:rPr>
        <w:t>现行标</w:t>
      </w:r>
      <w:proofErr w:type="gramEnd"/>
      <w:r w:rsidRPr="00747E48">
        <w:rPr>
          <w:rFonts w:ascii="仿宋" w:eastAsia="仿宋" w:hAnsi="仿宋" w:hint="eastAsia"/>
          <w:snapToGrid w:val="0"/>
          <w:kern w:val="28"/>
        </w:rPr>
        <w:t>准确有难度的，应按照本指南要求采取加强消防安全措施，力求改善、提升原建筑消防安全水平，不得降低原建筑消防安全水平。</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1.5 除本指南规定可适用原标准的情形外，其他消防设计均应执行国家现行相关标准和法律、法规的规定。</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1.</w:t>
      </w:r>
      <w:r w:rsidRPr="00747E48">
        <w:rPr>
          <w:rFonts w:ascii="仿宋" w:eastAsia="仿宋" w:hAnsi="仿宋"/>
          <w:snapToGrid w:val="0"/>
          <w:kern w:val="28"/>
          <w:u w:val="single"/>
        </w:rPr>
        <w:t>6</w:t>
      </w:r>
      <w:r w:rsidRPr="00747E48">
        <w:rPr>
          <w:rFonts w:ascii="仿宋" w:eastAsia="仿宋" w:hAnsi="仿宋" w:hint="eastAsia"/>
          <w:snapToGrid w:val="0"/>
          <w:kern w:val="28"/>
          <w:u w:val="single"/>
        </w:rPr>
        <w:t xml:space="preserve"> 按照有关技术标准和本指南不能解决的既有建筑改造工程，应进行既有建筑改造消防技术安全评估。文物建筑、历史建筑等改造利用工程可参照执行。</w:t>
      </w:r>
    </w:p>
    <w:p w:rsidR="00787675" w:rsidRPr="00747E48" w:rsidRDefault="00787675">
      <w:pPr>
        <w:pStyle w:val="ab"/>
        <w:spacing w:before="0" w:beforeAutospacing="0" w:after="0" w:afterAutospacing="0" w:line="360" w:lineRule="auto"/>
        <w:ind w:firstLineChars="200" w:firstLine="480"/>
        <w:rPr>
          <w:rFonts w:ascii="仿宋" w:eastAsia="仿宋" w:hAnsi="仿宋"/>
          <w:snapToGrid w:val="0"/>
          <w:kern w:val="28"/>
          <w:u w:val="single"/>
        </w:rPr>
      </w:pPr>
    </w:p>
    <w:p w:rsidR="00787675" w:rsidRPr="00747E48" w:rsidRDefault="00787675">
      <w:pPr>
        <w:pStyle w:val="ab"/>
        <w:spacing w:before="0" w:beforeAutospacing="0" w:after="0" w:afterAutospacing="0" w:line="360" w:lineRule="auto"/>
        <w:ind w:firstLineChars="200" w:firstLine="480"/>
        <w:rPr>
          <w:rFonts w:ascii="仿宋" w:eastAsia="仿宋" w:hAnsi="仿宋"/>
          <w:snapToGrid w:val="0"/>
          <w:kern w:val="28"/>
          <w:u w:val="single"/>
        </w:rPr>
      </w:pPr>
    </w:p>
    <w:p w:rsidR="00787675" w:rsidRPr="00747E48" w:rsidRDefault="00787675">
      <w:pPr>
        <w:pStyle w:val="ab"/>
        <w:spacing w:before="0" w:beforeAutospacing="0" w:after="0" w:afterAutospacing="0" w:line="360" w:lineRule="auto"/>
        <w:ind w:firstLineChars="200" w:firstLine="480"/>
        <w:rPr>
          <w:rFonts w:ascii="仿宋" w:eastAsia="仿宋" w:hAnsi="仿宋"/>
          <w:snapToGrid w:val="0"/>
          <w:kern w:val="28"/>
          <w:u w:val="single"/>
        </w:rPr>
      </w:pPr>
    </w:p>
    <w:p w:rsidR="00787675" w:rsidRPr="00747E48" w:rsidRDefault="00787675">
      <w:pPr>
        <w:pStyle w:val="ab"/>
        <w:spacing w:before="0" w:beforeAutospacing="0" w:after="0" w:afterAutospacing="0" w:line="360" w:lineRule="auto"/>
        <w:ind w:firstLineChars="200" w:firstLine="480"/>
        <w:rPr>
          <w:rFonts w:ascii="仿宋" w:eastAsia="仿宋" w:hAnsi="仿宋"/>
          <w:snapToGrid w:val="0"/>
          <w:kern w:val="28"/>
          <w:u w:val="single"/>
        </w:rPr>
      </w:pPr>
    </w:p>
    <w:p w:rsidR="00787675" w:rsidRPr="00747E48" w:rsidRDefault="00000000">
      <w:pPr>
        <w:pStyle w:val="1"/>
        <w:jc w:val="center"/>
        <w:rPr>
          <w:rStyle w:val="ad"/>
          <w:rFonts w:ascii="仿宋" w:eastAsia="仿宋" w:hAnsi="仿宋"/>
          <w:b/>
          <w:bCs/>
          <w:spacing w:val="33"/>
          <w:sz w:val="32"/>
          <w:szCs w:val="32"/>
        </w:rPr>
      </w:pPr>
      <w:bookmarkStart w:id="1" w:name="_Toc132899468"/>
      <w:r w:rsidRPr="00747E48">
        <w:rPr>
          <w:rStyle w:val="ad"/>
          <w:rFonts w:ascii="仿宋" w:eastAsia="仿宋" w:hAnsi="仿宋" w:hint="eastAsia"/>
          <w:b/>
          <w:bCs/>
          <w:spacing w:val="33"/>
          <w:sz w:val="32"/>
          <w:szCs w:val="32"/>
        </w:rPr>
        <w:lastRenderedPageBreak/>
        <w:t>2 术语</w:t>
      </w:r>
      <w:bookmarkEnd w:id="1"/>
    </w:p>
    <w:p w:rsidR="00787675" w:rsidRPr="00747E48" w:rsidRDefault="00000000">
      <w:pPr>
        <w:pStyle w:val="2"/>
        <w:rPr>
          <w:rFonts w:ascii="仿宋" w:eastAsia="仿宋" w:hAnsi="仿宋"/>
          <w:snapToGrid w:val="0"/>
          <w:sz w:val="24"/>
          <w:szCs w:val="24"/>
        </w:rPr>
      </w:pPr>
      <w:bookmarkStart w:id="2" w:name="_Toc132899469"/>
      <w:r w:rsidRPr="00747E48">
        <w:rPr>
          <w:rFonts w:ascii="仿宋" w:eastAsia="仿宋" w:hAnsi="仿宋"/>
          <w:snapToGrid w:val="0"/>
          <w:sz w:val="24"/>
          <w:szCs w:val="24"/>
        </w:rPr>
        <w:t>2</w:t>
      </w:r>
      <w:r w:rsidRPr="00747E48">
        <w:rPr>
          <w:rFonts w:ascii="仿宋" w:eastAsia="仿宋" w:hAnsi="仿宋" w:hint="eastAsia"/>
          <w:snapToGrid w:val="0"/>
          <w:sz w:val="24"/>
          <w:szCs w:val="24"/>
        </w:rPr>
        <w:t>.1 既有建筑</w:t>
      </w:r>
      <w:bookmarkEnd w:id="2"/>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按照建造时适用的消防技术标准设计并已竣工验收投入使用的建筑。</w:t>
      </w:r>
    </w:p>
    <w:p w:rsidR="00787675" w:rsidRPr="00747E48" w:rsidRDefault="00000000">
      <w:pPr>
        <w:pStyle w:val="2"/>
        <w:rPr>
          <w:rFonts w:ascii="仿宋" w:eastAsia="仿宋" w:hAnsi="仿宋"/>
          <w:snapToGrid w:val="0"/>
          <w:sz w:val="24"/>
          <w:szCs w:val="24"/>
        </w:rPr>
      </w:pPr>
      <w:bookmarkStart w:id="3" w:name="_Toc132899470"/>
      <w:r w:rsidRPr="00747E48">
        <w:rPr>
          <w:rFonts w:ascii="仿宋" w:eastAsia="仿宋" w:hAnsi="仿宋" w:hint="eastAsia"/>
          <w:snapToGrid w:val="0"/>
          <w:sz w:val="24"/>
          <w:szCs w:val="24"/>
        </w:rPr>
        <w:t>2</w:t>
      </w:r>
      <w:r w:rsidRPr="00747E48">
        <w:rPr>
          <w:rFonts w:ascii="仿宋" w:eastAsia="仿宋" w:hAnsi="仿宋"/>
          <w:snapToGrid w:val="0"/>
          <w:sz w:val="24"/>
          <w:szCs w:val="24"/>
        </w:rPr>
        <w:t xml:space="preserve">.2 </w:t>
      </w:r>
      <w:r w:rsidRPr="00747E48">
        <w:rPr>
          <w:rFonts w:ascii="仿宋" w:eastAsia="仿宋" w:hAnsi="仿宋" w:hint="eastAsia"/>
          <w:snapToGrid w:val="0"/>
          <w:sz w:val="24"/>
          <w:szCs w:val="24"/>
        </w:rPr>
        <w:t>建筑整体改造</w:t>
      </w:r>
      <w:bookmarkEnd w:id="3"/>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整幢建筑地上、地上与地下局部或地上与地下全部同时进行的改造。</w:t>
      </w:r>
    </w:p>
    <w:p w:rsidR="00787675" w:rsidRPr="00747E48" w:rsidRDefault="00000000">
      <w:pPr>
        <w:pStyle w:val="2"/>
        <w:rPr>
          <w:rFonts w:ascii="仿宋" w:eastAsia="仿宋" w:hAnsi="仿宋"/>
          <w:snapToGrid w:val="0"/>
          <w:sz w:val="24"/>
          <w:szCs w:val="24"/>
        </w:rPr>
      </w:pPr>
      <w:bookmarkStart w:id="4" w:name="_Toc132899471"/>
      <w:r w:rsidRPr="00747E48">
        <w:rPr>
          <w:rFonts w:ascii="仿宋" w:eastAsia="仿宋" w:hAnsi="仿宋"/>
          <w:snapToGrid w:val="0"/>
          <w:sz w:val="24"/>
          <w:szCs w:val="24"/>
        </w:rPr>
        <w:t xml:space="preserve">2.3 </w:t>
      </w:r>
      <w:r w:rsidRPr="00747E48">
        <w:rPr>
          <w:rFonts w:ascii="仿宋" w:eastAsia="仿宋" w:hAnsi="仿宋" w:hint="eastAsia"/>
          <w:snapToGrid w:val="0"/>
          <w:sz w:val="24"/>
          <w:szCs w:val="24"/>
        </w:rPr>
        <w:t>建筑局部改造</w:t>
      </w:r>
      <w:bookmarkEnd w:id="4"/>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指内部装修、立面改造、整体改造以外的其他改造工程。</w:t>
      </w:r>
    </w:p>
    <w:p w:rsidR="00787675" w:rsidRPr="00747E48" w:rsidRDefault="00000000">
      <w:pPr>
        <w:pStyle w:val="2"/>
        <w:rPr>
          <w:rFonts w:ascii="仿宋" w:eastAsia="仿宋" w:hAnsi="仿宋"/>
          <w:snapToGrid w:val="0"/>
          <w:sz w:val="24"/>
          <w:szCs w:val="24"/>
        </w:rPr>
      </w:pPr>
      <w:bookmarkStart w:id="5" w:name="_Toc132899472"/>
      <w:r w:rsidRPr="00747E48">
        <w:rPr>
          <w:rFonts w:ascii="仿宋" w:eastAsia="仿宋" w:hAnsi="仿宋" w:hint="eastAsia"/>
          <w:snapToGrid w:val="0"/>
          <w:sz w:val="24"/>
          <w:szCs w:val="24"/>
        </w:rPr>
        <w:t>2</w:t>
      </w:r>
      <w:r w:rsidRPr="00747E48">
        <w:rPr>
          <w:rFonts w:ascii="仿宋" w:eastAsia="仿宋" w:hAnsi="仿宋"/>
          <w:snapToGrid w:val="0"/>
          <w:sz w:val="24"/>
          <w:szCs w:val="24"/>
        </w:rPr>
        <w:t>.4</w:t>
      </w:r>
      <w:r w:rsidRPr="00747E48">
        <w:rPr>
          <w:rFonts w:ascii="仿宋" w:eastAsia="仿宋" w:hAnsi="仿宋" w:hint="eastAsia"/>
          <w:snapToGrid w:val="0"/>
          <w:sz w:val="24"/>
          <w:szCs w:val="24"/>
        </w:rPr>
        <w:t>建筑内部装修</w:t>
      </w:r>
      <w:bookmarkEnd w:id="5"/>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 xml:space="preserve">指不改变原设计使用功能，不改动主要结构、承重墙，不改变防火分区、防烟分区、疏散楼梯等，为满足使用需求，仅对建筑内部空间所进行的修饰、保护及固定设施安装等活动。 </w:t>
      </w:r>
      <w:r w:rsidRPr="00747E48">
        <w:rPr>
          <w:rFonts w:ascii="仿宋" w:eastAsia="仿宋" w:hAnsi="仿宋"/>
          <w:snapToGrid w:val="0"/>
          <w:kern w:val="28"/>
        </w:rPr>
        <w:t xml:space="preserve"> </w:t>
      </w:r>
    </w:p>
    <w:p w:rsidR="00787675" w:rsidRPr="00747E48" w:rsidRDefault="00000000">
      <w:pPr>
        <w:pStyle w:val="2"/>
        <w:rPr>
          <w:rFonts w:ascii="仿宋" w:eastAsia="仿宋" w:hAnsi="仿宋"/>
          <w:snapToGrid w:val="0"/>
          <w:sz w:val="24"/>
          <w:szCs w:val="24"/>
        </w:rPr>
      </w:pPr>
      <w:bookmarkStart w:id="6" w:name="_Toc132899473"/>
      <w:r w:rsidRPr="00747E48">
        <w:rPr>
          <w:rFonts w:ascii="仿宋" w:eastAsia="仿宋" w:hAnsi="仿宋" w:hint="eastAsia"/>
          <w:snapToGrid w:val="0"/>
          <w:sz w:val="24"/>
          <w:szCs w:val="24"/>
        </w:rPr>
        <w:t>2</w:t>
      </w:r>
      <w:r w:rsidRPr="00747E48">
        <w:rPr>
          <w:rFonts w:ascii="仿宋" w:eastAsia="仿宋" w:hAnsi="仿宋"/>
          <w:snapToGrid w:val="0"/>
          <w:sz w:val="24"/>
          <w:szCs w:val="24"/>
        </w:rPr>
        <w:t>.5立面改造</w:t>
      </w:r>
      <w:bookmarkEnd w:id="6"/>
    </w:p>
    <w:p w:rsidR="00787675" w:rsidRPr="00747E48" w:rsidRDefault="00000000">
      <w:pPr>
        <w:ind w:firstLineChars="200" w:firstLine="480"/>
        <w:rPr>
          <w:u w:val="single"/>
        </w:rPr>
      </w:pPr>
      <w:r w:rsidRPr="00747E48">
        <w:rPr>
          <w:rFonts w:ascii="仿宋" w:eastAsia="仿宋" w:hAnsi="仿宋" w:cs="宋体"/>
          <w:snapToGrid w:val="0"/>
          <w:kern w:val="28"/>
          <w:sz w:val="24"/>
          <w:szCs w:val="24"/>
          <w:u w:val="single"/>
        </w:rPr>
        <w:t>指仅对建筑立面进行的装饰装修改造工程。</w:t>
      </w:r>
    </w:p>
    <w:p w:rsidR="00787675" w:rsidRPr="00747E48" w:rsidRDefault="00000000">
      <w:pPr>
        <w:pStyle w:val="2"/>
        <w:rPr>
          <w:rFonts w:ascii="仿宋" w:eastAsia="仿宋" w:hAnsi="仿宋"/>
          <w:snapToGrid w:val="0"/>
          <w:sz w:val="24"/>
          <w:szCs w:val="24"/>
        </w:rPr>
      </w:pPr>
      <w:bookmarkStart w:id="7" w:name="_Toc132899474"/>
      <w:r w:rsidRPr="00747E48">
        <w:rPr>
          <w:rFonts w:ascii="仿宋" w:eastAsia="仿宋" w:hAnsi="仿宋"/>
          <w:snapToGrid w:val="0"/>
          <w:sz w:val="24"/>
          <w:szCs w:val="24"/>
        </w:rPr>
        <w:t xml:space="preserve">2.6 </w:t>
      </w:r>
      <w:r w:rsidRPr="00747E48">
        <w:rPr>
          <w:rFonts w:ascii="仿宋" w:eastAsia="仿宋" w:hAnsi="仿宋" w:hint="eastAsia"/>
          <w:snapToGrid w:val="0"/>
          <w:sz w:val="24"/>
          <w:szCs w:val="24"/>
        </w:rPr>
        <w:t>现行标准</w:t>
      </w:r>
      <w:bookmarkEnd w:id="7"/>
      <w:r w:rsidRPr="00747E48">
        <w:rPr>
          <w:rFonts w:ascii="仿宋" w:eastAsia="仿宋" w:hAnsi="仿宋" w:hint="eastAsia"/>
          <w:snapToGrid w:val="0"/>
          <w:sz w:val="24"/>
          <w:szCs w:val="24"/>
        </w:rPr>
        <w:t xml:space="preserve"> </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指既有建筑改造工程消防设计审查时国家、行业及地方现行工程建设技术规范和标准的统称。</w:t>
      </w:r>
    </w:p>
    <w:p w:rsidR="00787675" w:rsidRPr="00747E48" w:rsidRDefault="00000000">
      <w:pPr>
        <w:pStyle w:val="2"/>
        <w:rPr>
          <w:rFonts w:ascii="仿宋" w:eastAsia="仿宋" w:hAnsi="仿宋"/>
          <w:snapToGrid w:val="0"/>
          <w:sz w:val="24"/>
          <w:szCs w:val="24"/>
        </w:rPr>
      </w:pPr>
      <w:bookmarkStart w:id="8" w:name="_Toc132899475"/>
      <w:r w:rsidRPr="00747E48">
        <w:rPr>
          <w:rFonts w:ascii="仿宋" w:eastAsia="仿宋" w:hAnsi="仿宋" w:hint="eastAsia"/>
          <w:snapToGrid w:val="0"/>
          <w:sz w:val="24"/>
          <w:szCs w:val="24"/>
        </w:rPr>
        <w:t>2</w:t>
      </w:r>
      <w:r w:rsidRPr="00747E48">
        <w:rPr>
          <w:rFonts w:ascii="仿宋" w:eastAsia="仿宋" w:hAnsi="仿宋"/>
          <w:snapToGrid w:val="0"/>
          <w:sz w:val="24"/>
          <w:szCs w:val="24"/>
        </w:rPr>
        <w:t xml:space="preserve">.7 </w:t>
      </w:r>
      <w:r w:rsidRPr="00747E48">
        <w:rPr>
          <w:rFonts w:ascii="仿宋" w:eastAsia="仿宋" w:hAnsi="仿宋" w:hint="eastAsia"/>
          <w:snapToGrid w:val="0"/>
          <w:sz w:val="24"/>
          <w:szCs w:val="24"/>
        </w:rPr>
        <w:t>原有标准</w:t>
      </w:r>
      <w:bookmarkEnd w:id="8"/>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原建筑设计或最后一次改造设计审查（设计备案）时执行的国家工程建设技术标准;消防设计审查（或施工图审查制度）执行前设计的或消防设计审查</w:t>
      </w:r>
      <w:r w:rsidRPr="00747E48">
        <w:rPr>
          <w:rFonts w:ascii="仿宋" w:eastAsia="仿宋" w:hAnsi="仿宋" w:hint="eastAsia"/>
          <w:snapToGrid w:val="0"/>
          <w:kern w:val="28"/>
        </w:rPr>
        <w:lastRenderedPageBreak/>
        <w:t>（或施工图审查制度）执行后不需要经过施工图审查的,指原设计文件执行的国家工程建设技术标准。</w:t>
      </w: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787675">
      <w:pPr>
        <w:pStyle w:val="ab"/>
        <w:spacing w:before="0" w:beforeAutospacing="0" w:after="0" w:afterAutospacing="0" w:line="600" w:lineRule="exact"/>
        <w:rPr>
          <w:rStyle w:val="ad"/>
          <w:rFonts w:ascii="仿宋" w:eastAsia="仿宋" w:hAnsi="仿宋"/>
          <w:spacing w:val="33"/>
        </w:rPr>
      </w:pPr>
    </w:p>
    <w:p w:rsidR="00787675" w:rsidRPr="00747E48" w:rsidRDefault="00000000">
      <w:pPr>
        <w:pStyle w:val="1"/>
        <w:jc w:val="center"/>
        <w:rPr>
          <w:rStyle w:val="ad"/>
          <w:rFonts w:ascii="仿宋" w:eastAsia="仿宋" w:hAnsi="仿宋"/>
          <w:b/>
          <w:bCs/>
          <w:spacing w:val="33"/>
          <w:sz w:val="32"/>
          <w:szCs w:val="32"/>
        </w:rPr>
      </w:pPr>
      <w:bookmarkStart w:id="9" w:name="_Toc132899476"/>
      <w:r w:rsidRPr="00747E48">
        <w:rPr>
          <w:rStyle w:val="ad"/>
          <w:rFonts w:ascii="仿宋" w:eastAsia="仿宋" w:hAnsi="仿宋"/>
          <w:b/>
          <w:bCs/>
          <w:spacing w:val="33"/>
          <w:sz w:val="32"/>
          <w:szCs w:val="32"/>
        </w:rPr>
        <w:lastRenderedPageBreak/>
        <w:t>3</w:t>
      </w:r>
      <w:r w:rsidRPr="00747E48">
        <w:rPr>
          <w:rStyle w:val="ad"/>
          <w:rFonts w:ascii="仿宋" w:eastAsia="仿宋" w:hAnsi="仿宋" w:hint="eastAsia"/>
          <w:b/>
          <w:bCs/>
          <w:spacing w:val="33"/>
          <w:sz w:val="32"/>
          <w:szCs w:val="32"/>
        </w:rPr>
        <w:t xml:space="preserve"> 基本规定</w:t>
      </w:r>
      <w:bookmarkEnd w:id="9"/>
    </w:p>
    <w:p w:rsidR="00787675" w:rsidRPr="00747E48" w:rsidRDefault="00000000">
      <w:pPr>
        <w:pStyle w:val="2"/>
        <w:spacing w:line="360" w:lineRule="auto"/>
        <w:rPr>
          <w:rFonts w:ascii="仿宋" w:eastAsia="仿宋" w:hAnsi="仿宋"/>
          <w:snapToGrid w:val="0"/>
          <w:sz w:val="24"/>
          <w:szCs w:val="24"/>
        </w:rPr>
      </w:pPr>
      <w:bookmarkStart w:id="10" w:name="_Toc132899477"/>
      <w:r w:rsidRPr="00747E48">
        <w:rPr>
          <w:rFonts w:ascii="仿宋" w:eastAsia="仿宋" w:hAnsi="仿宋" w:hint="eastAsia"/>
          <w:snapToGrid w:val="0"/>
          <w:sz w:val="24"/>
          <w:szCs w:val="24"/>
        </w:rPr>
        <w:t>3</w:t>
      </w:r>
      <w:r w:rsidRPr="00747E48">
        <w:rPr>
          <w:rFonts w:ascii="仿宋" w:eastAsia="仿宋" w:hAnsi="仿宋"/>
          <w:snapToGrid w:val="0"/>
          <w:sz w:val="24"/>
          <w:szCs w:val="24"/>
        </w:rPr>
        <w:t>.1 改造可行性</w:t>
      </w:r>
      <w:r w:rsidRPr="00747E48">
        <w:rPr>
          <w:rFonts w:ascii="仿宋" w:eastAsia="仿宋" w:hAnsi="仿宋" w:hint="eastAsia"/>
          <w:snapToGrid w:val="0"/>
          <w:sz w:val="24"/>
          <w:szCs w:val="24"/>
        </w:rPr>
        <w:t>研究与</w:t>
      </w:r>
      <w:r w:rsidRPr="00747E48">
        <w:rPr>
          <w:rFonts w:ascii="仿宋" w:eastAsia="仿宋" w:hAnsi="仿宋"/>
          <w:snapToGrid w:val="0"/>
          <w:sz w:val="24"/>
          <w:szCs w:val="24"/>
        </w:rPr>
        <w:t>判定</w:t>
      </w:r>
      <w:bookmarkEnd w:id="10"/>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3</w:t>
      </w:r>
      <w:r w:rsidRPr="00747E48">
        <w:rPr>
          <w:rFonts w:ascii="仿宋" w:eastAsia="仿宋" w:hAnsi="仿宋"/>
          <w:snapToGrid w:val="0"/>
          <w:kern w:val="28"/>
        </w:rPr>
        <w:t xml:space="preserve">.1.1 </w:t>
      </w:r>
      <w:r w:rsidRPr="00747E48">
        <w:rPr>
          <w:rFonts w:ascii="仿宋" w:eastAsia="仿宋" w:hAnsi="仿宋" w:hint="eastAsia"/>
          <w:snapToGrid w:val="0"/>
          <w:kern w:val="28"/>
        </w:rPr>
        <w:t>改造实施方在项目决策实施之前，宜根据国家现行标准和本指南对以下内容进行可行性研究与判定。</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1</w:t>
      </w:r>
      <w:r w:rsidRPr="00747E48">
        <w:rPr>
          <w:rFonts w:ascii="仿宋" w:eastAsia="仿宋" w:hAnsi="仿宋"/>
          <w:snapToGrid w:val="0"/>
          <w:kern w:val="28"/>
        </w:rPr>
        <w:t xml:space="preserve"> 建立档案，收集原有规划和设计图纸、审查及验收备案资料；了解历史使用情况、维护改造情况、检测情况等；</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2</w:t>
      </w:r>
      <w:r w:rsidRPr="00747E48">
        <w:rPr>
          <w:rFonts w:ascii="仿宋" w:eastAsia="仿宋" w:hAnsi="仿宋"/>
          <w:snapToGrid w:val="0"/>
          <w:kern w:val="28"/>
        </w:rPr>
        <w:t xml:space="preserve"> 既有建筑改造前后</w:t>
      </w:r>
      <w:r w:rsidRPr="00747E48">
        <w:rPr>
          <w:rFonts w:ascii="仿宋" w:eastAsia="仿宋" w:hAnsi="仿宋" w:hint="eastAsia"/>
          <w:snapToGrid w:val="0"/>
          <w:kern w:val="28"/>
        </w:rPr>
        <w:t>建筑防火情况</w:t>
      </w:r>
      <w:r w:rsidRPr="00747E48">
        <w:rPr>
          <w:rFonts w:ascii="仿宋" w:eastAsia="仿宋" w:hAnsi="仿宋"/>
          <w:snapToGrid w:val="0"/>
          <w:kern w:val="28"/>
        </w:rPr>
        <w:t>；</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3</w:t>
      </w:r>
      <w:r w:rsidRPr="00747E48">
        <w:rPr>
          <w:rFonts w:ascii="仿宋" w:eastAsia="仿宋" w:hAnsi="仿宋"/>
          <w:snapToGrid w:val="0"/>
          <w:kern w:val="28"/>
        </w:rPr>
        <w:t xml:space="preserve"> </w:t>
      </w:r>
      <w:r w:rsidRPr="00747E48">
        <w:rPr>
          <w:rFonts w:ascii="仿宋" w:eastAsia="仿宋" w:hAnsi="仿宋" w:hint="eastAsia"/>
          <w:snapToGrid w:val="0"/>
          <w:kern w:val="28"/>
        </w:rPr>
        <w:t>既有建筑改造前后的消防设施情况。</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3</w:t>
      </w:r>
      <w:r w:rsidRPr="00747E48">
        <w:rPr>
          <w:rFonts w:ascii="仿宋" w:eastAsia="仿宋" w:hAnsi="仿宋"/>
          <w:snapToGrid w:val="0"/>
          <w:kern w:val="28"/>
        </w:rPr>
        <w:t>.1.2 可行性</w:t>
      </w:r>
      <w:r w:rsidRPr="00747E48">
        <w:rPr>
          <w:rFonts w:ascii="仿宋" w:eastAsia="仿宋" w:hAnsi="仿宋" w:hint="eastAsia"/>
          <w:snapToGrid w:val="0"/>
          <w:kern w:val="28"/>
        </w:rPr>
        <w:t>研究内容依据附录表格进行，判定依据国家现行技术标准、原有标准及</w:t>
      </w:r>
      <w:r w:rsidRPr="00747E48">
        <w:rPr>
          <w:rFonts w:ascii="仿宋" w:eastAsia="仿宋" w:hAnsi="仿宋"/>
          <w:snapToGrid w:val="0"/>
          <w:kern w:val="28"/>
        </w:rPr>
        <w:t>本指南</w:t>
      </w:r>
      <w:r w:rsidRPr="00747E48">
        <w:rPr>
          <w:rFonts w:ascii="仿宋" w:eastAsia="仿宋" w:hAnsi="仿宋" w:hint="eastAsia"/>
          <w:snapToGrid w:val="0"/>
          <w:kern w:val="28"/>
        </w:rPr>
        <w:t>进行判定，判定优先顺序为现行技术标准、本指南、原有技术标准。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3.1.3可行性</w:t>
      </w:r>
      <w:r w:rsidRPr="00747E48">
        <w:rPr>
          <w:rFonts w:ascii="仿宋" w:eastAsia="仿宋" w:hAnsi="仿宋" w:hint="eastAsia"/>
          <w:snapToGrid w:val="0"/>
          <w:kern w:val="28"/>
        </w:rPr>
        <w:t>研究</w:t>
      </w:r>
      <w:r w:rsidRPr="00747E48">
        <w:rPr>
          <w:rFonts w:ascii="仿宋" w:eastAsia="仿宋" w:hAnsi="仿宋"/>
          <w:snapToGrid w:val="0"/>
          <w:kern w:val="28"/>
        </w:rPr>
        <w:t>判定为“不可行</w:t>
      </w:r>
      <w:r w:rsidRPr="00747E48">
        <w:rPr>
          <w:rFonts w:ascii="仿宋" w:eastAsia="仿宋" w:hAnsi="仿宋" w:hint="eastAsia"/>
          <w:snapToGrid w:val="0"/>
          <w:kern w:val="28"/>
        </w:rPr>
        <w:t>”的，参照1</w:t>
      </w:r>
      <w:r w:rsidRPr="00747E48">
        <w:rPr>
          <w:rFonts w:ascii="仿宋" w:eastAsia="仿宋" w:hAnsi="仿宋"/>
          <w:snapToGrid w:val="0"/>
          <w:kern w:val="28"/>
        </w:rPr>
        <w:t>.6</w:t>
      </w:r>
      <w:r w:rsidRPr="00747E48">
        <w:rPr>
          <w:rFonts w:ascii="仿宋" w:eastAsia="仿宋" w:hAnsi="仿宋" w:hint="eastAsia"/>
          <w:snapToGrid w:val="0"/>
          <w:kern w:val="28"/>
        </w:rPr>
        <w:t>执行。</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3</w:t>
      </w:r>
      <w:r w:rsidRPr="00747E48">
        <w:rPr>
          <w:rFonts w:ascii="仿宋" w:eastAsia="仿宋" w:hAnsi="仿宋"/>
          <w:snapToGrid w:val="0"/>
          <w:kern w:val="28"/>
          <w:u w:val="single"/>
        </w:rPr>
        <w:t xml:space="preserve">.1.4 </w:t>
      </w:r>
      <w:r w:rsidRPr="00747E48">
        <w:rPr>
          <w:rFonts w:ascii="仿宋" w:eastAsia="仿宋" w:hAnsi="仿宋" w:hint="eastAsia"/>
          <w:snapToGrid w:val="0"/>
          <w:kern w:val="28"/>
          <w:u w:val="single"/>
        </w:rPr>
        <w:t>执行</w:t>
      </w:r>
      <w:proofErr w:type="gramStart"/>
      <w:r w:rsidRPr="00747E48">
        <w:rPr>
          <w:rFonts w:ascii="仿宋" w:eastAsia="仿宋" w:hAnsi="仿宋" w:hint="eastAsia"/>
          <w:snapToGrid w:val="0"/>
          <w:kern w:val="28"/>
          <w:u w:val="single"/>
        </w:rPr>
        <w:t>现行标</w:t>
      </w:r>
      <w:proofErr w:type="gramEnd"/>
      <w:r w:rsidRPr="00747E48">
        <w:rPr>
          <w:rFonts w:ascii="仿宋" w:eastAsia="仿宋" w:hAnsi="仿宋" w:hint="eastAsia"/>
          <w:snapToGrid w:val="0"/>
          <w:kern w:val="28"/>
          <w:u w:val="single"/>
        </w:rPr>
        <w:t>准确有困难情形：</w:t>
      </w:r>
      <w:r w:rsidRPr="00747E48">
        <w:rPr>
          <w:rFonts w:ascii="仿宋" w:eastAsia="仿宋" w:hAnsi="仿宋"/>
          <w:snapToGrid w:val="0"/>
          <w:kern w:val="28"/>
          <w:u w:val="single"/>
        </w:rPr>
        <w:t xml:space="preserve"> </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1</w:t>
      </w:r>
      <w:r w:rsidRPr="00747E48">
        <w:rPr>
          <w:rFonts w:ascii="仿宋" w:eastAsia="仿宋" w:hAnsi="仿宋"/>
          <w:snapToGrid w:val="0"/>
          <w:kern w:val="28"/>
          <w:u w:val="single"/>
        </w:rPr>
        <w:t xml:space="preserve"> </w:t>
      </w:r>
      <w:r w:rsidRPr="00747E48">
        <w:rPr>
          <w:rFonts w:ascii="仿宋" w:eastAsia="仿宋" w:hAnsi="仿宋" w:hint="eastAsia"/>
          <w:snapToGrid w:val="0"/>
          <w:kern w:val="28"/>
          <w:u w:val="single"/>
        </w:rPr>
        <w:t>改造措施会破坏建筑结构安全性能且无法补偿；</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2</w:t>
      </w:r>
      <w:r w:rsidRPr="00747E48">
        <w:rPr>
          <w:rFonts w:ascii="仿宋" w:eastAsia="仿宋" w:hAnsi="仿宋"/>
          <w:snapToGrid w:val="0"/>
          <w:kern w:val="28"/>
          <w:u w:val="single"/>
        </w:rPr>
        <w:t xml:space="preserve"> </w:t>
      </w:r>
      <w:r w:rsidRPr="00747E48">
        <w:rPr>
          <w:rFonts w:ascii="仿宋" w:eastAsia="仿宋" w:hAnsi="仿宋" w:hint="eastAsia"/>
          <w:snapToGrid w:val="0"/>
          <w:kern w:val="28"/>
          <w:u w:val="single"/>
        </w:rPr>
        <w:t>改造措施会破坏建筑耐久性能且无法补偿；</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3</w:t>
      </w:r>
      <w:r w:rsidRPr="00747E48">
        <w:rPr>
          <w:rFonts w:ascii="仿宋" w:eastAsia="仿宋" w:hAnsi="仿宋"/>
          <w:snapToGrid w:val="0"/>
          <w:kern w:val="28"/>
          <w:u w:val="single"/>
        </w:rPr>
        <w:t xml:space="preserve"> </w:t>
      </w:r>
      <w:r w:rsidRPr="00747E48">
        <w:rPr>
          <w:rFonts w:ascii="仿宋" w:eastAsia="仿宋" w:hAnsi="仿宋" w:hint="eastAsia"/>
          <w:snapToGrid w:val="0"/>
          <w:kern w:val="28"/>
          <w:u w:val="single"/>
        </w:rPr>
        <w:t>不具备改造施工的条件；</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4</w:t>
      </w:r>
      <w:r w:rsidRPr="00747E48">
        <w:rPr>
          <w:rFonts w:ascii="仿宋" w:eastAsia="仿宋" w:hAnsi="仿宋"/>
          <w:snapToGrid w:val="0"/>
          <w:kern w:val="28"/>
          <w:u w:val="single"/>
        </w:rPr>
        <w:t xml:space="preserve"> </w:t>
      </w:r>
      <w:r w:rsidRPr="00747E48">
        <w:rPr>
          <w:rFonts w:ascii="仿宋" w:eastAsia="仿宋" w:hAnsi="仿宋" w:hint="eastAsia"/>
          <w:snapToGrid w:val="0"/>
          <w:kern w:val="28"/>
          <w:u w:val="single"/>
        </w:rPr>
        <w:t>改造措施与城市规划要求相矛盾且无其他替代消防措施。</w:t>
      </w:r>
    </w:p>
    <w:p w:rsidR="00787675" w:rsidRPr="00747E48" w:rsidRDefault="00000000">
      <w:pPr>
        <w:pStyle w:val="2"/>
        <w:spacing w:line="360" w:lineRule="auto"/>
        <w:rPr>
          <w:rFonts w:ascii="仿宋" w:eastAsia="仿宋" w:hAnsi="仿宋"/>
          <w:snapToGrid w:val="0"/>
          <w:sz w:val="24"/>
          <w:szCs w:val="24"/>
        </w:rPr>
      </w:pPr>
      <w:bookmarkStart w:id="11" w:name="_Toc132899478"/>
      <w:r w:rsidRPr="00747E48">
        <w:rPr>
          <w:rFonts w:ascii="仿宋" w:eastAsia="仿宋" w:hAnsi="仿宋" w:hint="eastAsia"/>
          <w:snapToGrid w:val="0"/>
          <w:sz w:val="24"/>
          <w:szCs w:val="24"/>
        </w:rPr>
        <w:t>3</w:t>
      </w:r>
      <w:r w:rsidRPr="00747E48">
        <w:rPr>
          <w:rFonts w:ascii="仿宋" w:eastAsia="仿宋" w:hAnsi="仿宋"/>
          <w:snapToGrid w:val="0"/>
          <w:sz w:val="24"/>
          <w:szCs w:val="24"/>
        </w:rPr>
        <w:t xml:space="preserve">.2 </w:t>
      </w:r>
      <w:r w:rsidRPr="00747E48">
        <w:rPr>
          <w:rFonts w:ascii="仿宋" w:eastAsia="仿宋" w:hAnsi="仿宋" w:hint="eastAsia"/>
          <w:snapToGrid w:val="0"/>
          <w:sz w:val="24"/>
          <w:szCs w:val="24"/>
        </w:rPr>
        <w:t>建筑功能改变的认定</w:t>
      </w:r>
      <w:bookmarkEnd w:id="11"/>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3</w:t>
      </w:r>
      <w:r w:rsidRPr="00747E48">
        <w:rPr>
          <w:rFonts w:ascii="仿宋" w:eastAsia="仿宋" w:hAnsi="仿宋" w:hint="eastAsia"/>
          <w:snapToGrid w:val="0"/>
          <w:kern w:val="28"/>
        </w:rPr>
        <w:t>.</w:t>
      </w:r>
      <w:r w:rsidRPr="00747E48">
        <w:rPr>
          <w:rFonts w:ascii="仿宋" w:eastAsia="仿宋" w:hAnsi="仿宋"/>
          <w:snapToGrid w:val="0"/>
          <w:kern w:val="28"/>
        </w:rPr>
        <w:t>2.1</w:t>
      </w:r>
      <w:r w:rsidRPr="00747E48">
        <w:rPr>
          <w:rFonts w:ascii="仿宋" w:eastAsia="仿宋" w:hAnsi="仿宋" w:hint="eastAsia"/>
          <w:snapToGrid w:val="0"/>
          <w:kern w:val="28"/>
        </w:rPr>
        <w:t xml:space="preserve"> 下列情况可认定为建筑主体功能未发生改变：</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1 在办公楼、科研楼增设对内服务的生活、文化娱乐设施;</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2 文化、体育、教学、医疗建筑在保证主体功能的前提下增加小型商业服务配套设施；</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3 不改变建筑的规划用途、不提高建筑整体消防设施标准、不增加实际使用面积的商业建筑内的业</w:t>
      </w:r>
      <w:proofErr w:type="gramStart"/>
      <w:r w:rsidRPr="00747E48">
        <w:rPr>
          <w:rFonts w:ascii="仿宋" w:eastAsia="仿宋" w:hAnsi="仿宋" w:hint="eastAsia"/>
          <w:snapToGrid w:val="0"/>
          <w:kern w:val="28"/>
        </w:rPr>
        <w:t>态调整</w:t>
      </w:r>
      <w:proofErr w:type="gramEnd"/>
      <w:r w:rsidRPr="00747E48">
        <w:rPr>
          <w:rFonts w:ascii="仿宋" w:eastAsia="仿宋" w:hAnsi="仿宋" w:hint="eastAsia"/>
          <w:snapToGrid w:val="0"/>
          <w:kern w:val="28"/>
        </w:rPr>
        <w:t>或互换，即商店、门店、超市、购物中心、专业卖场、综合商场、商业综合体的商业部分等传统商业建筑内，经营（服务）内容、店铺布置方式的调整或互换。</w:t>
      </w:r>
    </w:p>
    <w:p w:rsidR="00787675" w:rsidRPr="00747E48" w:rsidRDefault="00000000">
      <w:pPr>
        <w:pStyle w:val="ab"/>
        <w:spacing w:before="0" w:beforeAutospacing="0" w:after="0" w:afterAutospacing="0" w:line="360" w:lineRule="auto"/>
        <w:ind w:firstLineChars="200" w:firstLine="480"/>
        <w:rPr>
          <w:rStyle w:val="ad"/>
          <w:rFonts w:ascii="仿宋" w:eastAsia="仿宋" w:hAnsi="仿宋"/>
          <w:b w:val="0"/>
          <w:bCs w:val="0"/>
          <w:snapToGrid w:val="0"/>
          <w:kern w:val="28"/>
        </w:rPr>
      </w:pPr>
      <w:r w:rsidRPr="00747E48">
        <w:rPr>
          <w:rFonts w:ascii="仿宋" w:eastAsia="仿宋" w:hAnsi="仿宋"/>
          <w:snapToGrid w:val="0"/>
          <w:kern w:val="28"/>
        </w:rPr>
        <w:t>3</w:t>
      </w:r>
      <w:r w:rsidRPr="00747E48">
        <w:rPr>
          <w:rFonts w:ascii="仿宋" w:eastAsia="仿宋" w:hAnsi="仿宋" w:hint="eastAsia"/>
          <w:snapToGrid w:val="0"/>
          <w:kern w:val="28"/>
        </w:rPr>
        <w:t>.</w:t>
      </w:r>
      <w:r w:rsidRPr="00747E48">
        <w:rPr>
          <w:rFonts w:ascii="仿宋" w:eastAsia="仿宋" w:hAnsi="仿宋"/>
          <w:snapToGrid w:val="0"/>
          <w:kern w:val="28"/>
        </w:rPr>
        <w:t>2.2</w:t>
      </w:r>
      <w:r w:rsidRPr="00747E48">
        <w:rPr>
          <w:rFonts w:ascii="仿宋" w:eastAsia="仿宋" w:hAnsi="仿宋" w:hint="eastAsia"/>
          <w:snapToGrid w:val="0"/>
          <w:kern w:val="28"/>
        </w:rPr>
        <w:t xml:space="preserve"> 前款规定内容以外改变使用用途的，应认定为建筑功能发生改变。</w:t>
      </w:r>
    </w:p>
    <w:p w:rsidR="00787675" w:rsidRPr="00747E48" w:rsidRDefault="00000000">
      <w:pPr>
        <w:pStyle w:val="2"/>
        <w:spacing w:line="360" w:lineRule="auto"/>
        <w:rPr>
          <w:rFonts w:ascii="仿宋" w:eastAsia="仿宋" w:hAnsi="仿宋"/>
          <w:snapToGrid w:val="0"/>
          <w:sz w:val="24"/>
          <w:szCs w:val="24"/>
        </w:rPr>
      </w:pPr>
      <w:bookmarkStart w:id="12" w:name="_Toc132899479"/>
      <w:r w:rsidRPr="00747E48">
        <w:rPr>
          <w:rFonts w:ascii="仿宋" w:eastAsia="仿宋" w:hAnsi="仿宋" w:hint="eastAsia"/>
          <w:snapToGrid w:val="0"/>
          <w:sz w:val="24"/>
          <w:szCs w:val="24"/>
        </w:rPr>
        <w:lastRenderedPageBreak/>
        <w:t>3</w:t>
      </w:r>
      <w:r w:rsidRPr="00747E48">
        <w:rPr>
          <w:rFonts w:ascii="仿宋" w:eastAsia="仿宋" w:hAnsi="仿宋"/>
          <w:snapToGrid w:val="0"/>
          <w:sz w:val="24"/>
          <w:szCs w:val="24"/>
        </w:rPr>
        <w:t>.3</w:t>
      </w:r>
      <w:r w:rsidRPr="00747E48">
        <w:rPr>
          <w:rFonts w:ascii="仿宋" w:eastAsia="仿宋" w:hAnsi="仿宋" w:hint="eastAsia"/>
          <w:snapToGrid w:val="0"/>
          <w:sz w:val="24"/>
          <w:szCs w:val="24"/>
        </w:rPr>
        <w:t>改造形式的界定</w:t>
      </w:r>
      <w:bookmarkEnd w:id="12"/>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 xml:space="preserve">3.3.1 </w:t>
      </w:r>
      <w:r w:rsidRPr="00747E48">
        <w:rPr>
          <w:rFonts w:ascii="仿宋" w:eastAsia="仿宋" w:hAnsi="仿宋" w:hint="eastAsia"/>
          <w:snapToGrid w:val="0"/>
          <w:kern w:val="28"/>
        </w:rPr>
        <w:t>既有建筑改造形式分为建筑整体改造、建筑局部改造、建筑内部装修和建筑立面改造。其中建筑整体改造和建筑局部改造又分为建筑功能发生变化和建筑功能未发生变化两种情况。</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3.</w:t>
      </w:r>
      <w:r w:rsidRPr="00747E48">
        <w:rPr>
          <w:rFonts w:ascii="仿宋" w:eastAsia="仿宋" w:hAnsi="仿宋"/>
          <w:snapToGrid w:val="0"/>
          <w:kern w:val="28"/>
        </w:rPr>
        <w:t>3.2</w:t>
      </w:r>
      <w:r w:rsidRPr="00747E48">
        <w:rPr>
          <w:rFonts w:ascii="Calibri" w:hAnsi="Calibri" w:cs="Calibri"/>
          <w:snapToGrid w:val="0"/>
          <w:kern w:val="28"/>
        </w:rPr>
        <w:t> </w:t>
      </w:r>
      <w:r w:rsidRPr="00747E48">
        <w:rPr>
          <w:rFonts w:ascii="仿宋" w:eastAsia="仿宋" w:hAnsi="仿宋" w:hint="eastAsia"/>
          <w:snapToGrid w:val="0"/>
          <w:kern w:val="28"/>
        </w:rPr>
        <w:t>涉及下列内容的，宜对建筑进行整体改造：</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1 因功能变化原二类高层建筑变为一类高层建筑的；</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2 因功能变化需要增设消防电梯的；</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3 因功能变化需要增设独立安全出口、独立疏散楼梯，经可行性研究判定不能满足增设要求的；</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 因功能变化需要将敞开式楼梯间改为封闭楼梯间的；</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5 因功能变化，原建筑疏散楼梯数量、总疏散净宽度不能满足要求的。</w:t>
      </w:r>
    </w:p>
    <w:p w:rsidR="00787675" w:rsidRPr="00747E48" w:rsidRDefault="00000000">
      <w:pPr>
        <w:pStyle w:val="2"/>
        <w:spacing w:line="360" w:lineRule="auto"/>
        <w:rPr>
          <w:rFonts w:ascii="仿宋" w:eastAsia="仿宋" w:hAnsi="仿宋"/>
          <w:snapToGrid w:val="0"/>
          <w:sz w:val="24"/>
          <w:szCs w:val="24"/>
        </w:rPr>
      </w:pPr>
      <w:bookmarkStart w:id="13" w:name="_Toc132899480"/>
      <w:r w:rsidRPr="00747E48">
        <w:rPr>
          <w:rFonts w:ascii="仿宋" w:eastAsia="仿宋" w:hAnsi="仿宋"/>
          <w:snapToGrid w:val="0"/>
          <w:sz w:val="24"/>
          <w:szCs w:val="24"/>
        </w:rPr>
        <w:t xml:space="preserve">3.4 </w:t>
      </w:r>
      <w:r w:rsidRPr="00747E48">
        <w:rPr>
          <w:rFonts w:ascii="仿宋" w:eastAsia="仿宋" w:hAnsi="仿宋" w:hint="eastAsia"/>
          <w:snapToGrid w:val="0"/>
          <w:sz w:val="24"/>
          <w:szCs w:val="24"/>
        </w:rPr>
        <w:t>新旧技术标准的适用</w:t>
      </w:r>
      <w:bookmarkEnd w:id="13"/>
    </w:p>
    <w:p w:rsidR="00787675" w:rsidRPr="00747E48" w:rsidRDefault="00000000">
      <w:pPr>
        <w:spacing w:line="360" w:lineRule="auto"/>
        <w:ind w:firstLineChars="200" w:firstLine="482"/>
        <w:rPr>
          <w:rFonts w:ascii="仿宋" w:eastAsia="仿宋" w:hAnsi="仿宋" w:cs="宋体"/>
          <w:b/>
          <w:bCs/>
          <w:snapToGrid w:val="0"/>
          <w:kern w:val="28"/>
          <w:sz w:val="24"/>
          <w:szCs w:val="24"/>
        </w:rPr>
      </w:pPr>
      <w:r w:rsidRPr="00747E48">
        <w:rPr>
          <w:rFonts w:ascii="仿宋" w:eastAsia="仿宋" w:hAnsi="仿宋" w:cs="宋体" w:hint="eastAsia"/>
          <w:b/>
          <w:bCs/>
          <w:snapToGrid w:val="0"/>
          <w:kern w:val="28"/>
          <w:sz w:val="24"/>
          <w:szCs w:val="24"/>
        </w:rPr>
        <w:t>3</w:t>
      </w:r>
      <w:r w:rsidRPr="00747E48">
        <w:rPr>
          <w:rFonts w:ascii="仿宋" w:eastAsia="仿宋" w:hAnsi="仿宋" w:cs="宋体"/>
          <w:b/>
          <w:bCs/>
          <w:snapToGrid w:val="0"/>
          <w:kern w:val="28"/>
          <w:sz w:val="24"/>
          <w:szCs w:val="24"/>
        </w:rPr>
        <w:t>.4.1</w:t>
      </w:r>
      <w:r w:rsidRPr="00747E48">
        <w:rPr>
          <w:rFonts w:ascii="仿宋" w:eastAsia="仿宋" w:hAnsi="仿宋" w:cs="宋体" w:hint="eastAsia"/>
          <w:b/>
          <w:bCs/>
          <w:snapToGrid w:val="0"/>
          <w:kern w:val="28"/>
          <w:sz w:val="24"/>
          <w:szCs w:val="24"/>
        </w:rPr>
        <w:t>建筑整体改造</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 xml:space="preserve">3.4.1.1 </w:t>
      </w:r>
      <w:r w:rsidRPr="00747E48">
        <w:rPr>
          <w:rFonts w:ascii="仿宋" w:eastAsia="仿宋" w:hAnsi="仿宋" w:hint="eastAsia"/>
          <w:snapToGrid w:val="0"/>
          <w:kern w:val="28"/>
        </w:rPr>
        <w:t>建筑功能未改变的，原则上应执行现行标准，确有困难的，下列内容可适用原标准：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1</w:t>
      </w:r>
      <w:r w:rsidRPr="00747E48">
        <w:rPr>
          <w:rFonts w:ascii="仿宋" w:eastAsia="仿宋" w:hAnsi="仿宋" w:hint="eastAsia"/>
          <w:snapToGrid w:val="0"/>
          <w:kern w:val="28"/>
        </w:rPr>
        <w:t xml:space="preserve"> 改造建筑与其他相邻建筑的防火间距；</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2</w:t>
      </w:r>
      <w:r w:rsidRPr="00747E48">
        <w:rPr>
          <w:rFonts w:ascii="仿宋" w:eastAsia="仿宋" w:hAnsi="仿宋"/>
          <w:snapToGrid w:val="0"/>
          <w:kern w:val="28"/>
        </w:rPr>
        <w:t xml:space="preserve"> </w:t>
      </w:r>
      <w:r w:rsidRPr="00747E48">
        <w:rPr>
          <w:rFonts w:ascii="仿宋" w:eastAsia="仿宋" w:hAnsi="仿宋" w:hint="eastAsia"/>
          <w:snapToGrid w:val="0"/>
          <w:kern w:val="28"/>
        </w:rPr>
        <w:t>消防车道、救援场地；</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3</w:t>
      </w:r>
      <w:r w:rsidRPr="00747E48">
        <w:rPr>
          <w:rFonts w:ascii="仿宋" w:eastAsia="仿宋" w:hAnsi="仿宋" w:hint="eastAsia"/>
          <w:snapToGrid w:val="0"/>
          <w:kern w:val="28"/>
        </w:rPr>
        <w:t xml:space="preserve"> 疏散楼梯总净宽度；</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4</w:t>
      </w:r>
      <w:r w:rsidRPr="00747E48">
        <w:rPr>
          <w:rFonts w:ascii="仿宋" w:eastAsia="仿宋" w:hAnsi="仿宋" w:hint="eastAsia"/>
          <w:snapToGrid w:val="0"/>
          <w:kern w:val="28"/>
        </w:rPr>
        <w:t>消防水泵房、柴油发电机房、变电所的设置位置；</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5</w:t>
      </w:r>
      <w:r w:rsidRPr="00747E48">
        <w:rPr>
          <w:rFonts w:ascii="仿宋" w:eastAsia="仿宋" w:hAnsi="仿宋" w:hint="eastAsia"/>
          <w:snapToGrid w:val="0"/>
          <w:kern w:val="28"/>
        </w:rPr>
        <w:t xml:space="preserve"> 消防电梯停靠楼层；</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6</w:t>
      </w:r>
      <w:r w:rsidRPr="00747E48">
        <w:rPr>
          <w:rFonts w:ascii="仿宋" w:eastAsia="仿宋" w:hAnsi="仿宋" w:hint="eastAsia"/>
          <w:snapToGrid w:val="0"/>
          <w:kern w:val="28"/>
        </w:rPr>
        <w:t xml:space="preserve"> 疏散楼梯间、前室及合用前室未改变的建筑原防烟系统。</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3</w:t>
      </w:r>
      <w:r w:rsidRPr="00747E48">
        <w:rPr>
          <w:rFonts w:ascii="仿宋" w:eastAsia="仿宋" w:hAnsi="仿宋" w:hint="eastAsia"/>
          <w:snapToGrid w:val="0"/>
          <w:kern w:val="28"/>
        </w:rPr>
        <w:t>.</w:t>
      </w:r>
      <w:r w:rsidRPr="00747E48">
        <w:rPr>
          <w:rFonts w:ascii="仿宋" w:eastAsia="仿宋" w:hAnsi="仿宋"/>
          <w:snapToGrid w:val="0"/>
          <w:kern w:val="28"/>
        </w:rPr>
        <w:t>4.1.2</w:t>
      </w:r>
      <w:r w:rsidRPr="00747E48">
        <w:rPr>
          <w:rFonts w:ascii="仿宋" w:eastAsia="仿宋" w:hAnsi="仿宋" w:hint="eastAsia"/>
          <w:snapToGrid w:val="0"/>
          <w:kern w:val="28"/>
        </w:rPr>
        <w:t xml:space="preserve"> 建筑功能发生改变的建筑整体改造应执行现行标准。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 xml:space="preserve">3.4.1.3 </w:t>
      </w:r>
      <w:r w:rsidRPr="00747E48">
        <w:rPr>
          <w:rFonts w:ascii="仿宋" w:eastAsia="仿宋" w:hAnsi="仿宋" w:hint="eastAsia"/>
          <w:snapToGrid w:val="0"/>
          <w:kern w:val="28"/>
        </w:rPr>
        <w:t>利用工业建筑改造为民用建筑的，应执行现行标准。</w:t>
      </w:r>
    </w:p>
    <w:p w:rsidR="00787675" w:rsidRPr="00747E48" w:rsidRDefault="00000000">
      <w:pPr>
        <w:spacing w:beforeLines="50" w:before="156" w:line="360" w:lineRule="auto"/>
        <w:ind w:firstLineChars="200" w:firstLine="482"/>
        <w:rPr>
          <w:rFonts w:ascii="仿宋" w:eastAsia="仿宋" w:hAnsi="仿宋" w:cs="宋体"/>
          <w:b/>
          <w:bCs/>
          <w:snapToGrid w:val="0"/>
          <w:kern w:val="28"/>
          <w:sz w:val="24"/>
          <w:szCs w:val="24"/>
        </w:rPr>
      </w:pPr>
      <w:r w:rsidRPr="00747E48">
        <w:rPr>
          <w:rFonts w:ascii="仿宋" w:eastAsia="仿宋" w:hAnsi="仿宋" w:cs="宋体"/>
          <w:b/>
          <w:bCs/>
          <w:snapToGrid w:val="0"/>
          <w:kern w:val="28"/>
          <w:sz w:val="24"/>
          <w:szCs w:val="24"/>
        </w:rPr>
        <w:t xml:space="preserve">3.4.2 </w:t>
      </w:r>
      <w:r w:rsidRPr="00747E48">
        <w:rPr>
          <w:rFonts w:ascii="仿宋" w:eastAsia="仿宋" w:hAnsi="仿宋" w:cs="宋体" w:hint="eastAsia"/>
          <w:b/>
          <w:bCs/>
          <w:snapToGrid w:val="0"/>
          <w:kern w:val="28"/>
          <w:sz w:val="24"/>
          <w:szCs w:val="24"/>
        </w:rPr>
        <w:t>建筑局部改造</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3.4.2.1</w:t>
      </w:r>
      <w:r w:rsidRPr="00747E48">
        <w:rPr>
          <w:rFonts w:ascii="仿宋" w:eastAsia="仿宋" w:hAnsi="仿宋" w:hint="eastAsia"/>
          <w:snapToGrid w:val="0"/>
          <w:kern w:val="28"/>
        </w:rPr>
        <w:t>功能未改变的建筑局部改造不得影响非改造部分的消防安全。</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lastRenderedPageBreak/>
        <w:t xml:space="preserve">3.4.2.2 </w:t>
      </w:r>
      <w:r w:rsidRPr="00747E48">
        <w:rPr>
          <w:rFonts w:ascii="仿宋" w:eastAsia="仿宋" w:hAnsi="仿宋" w:hint="eastAsia"/>
          <w:snapToGrid w:val="0"/>
          <w:kern w:val="28"/>
        </w:rPr>
        <w:t>功能未改变的局部改造区域的平面布置、防火分区、疏散距离、装饰装修材料、供电电源及消防线路应执行现行标准，原有消防设施如需更换，应符合相关现行国家标准。其他内容可适用原标准。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3.4.2.3</w:t>
      </w:r>
      <w:r w:rsidRPr="00747E48">
        <w:rPr>
          <w:rFonts w:ascii="仿宋" w:eastAsia="仿宋" w:hAnsi="仿宋" w:hint="eastAsia"/>
          <w:snapToGrid w:val="0"/>
          <w:kern w:val="28"/>
        </w:rPr>
        <w:t>功能改变的建筑局部改造，下列内容可适用原标准,其他内容执行现行标准：</w:t>
      </w:r>
    </w:p>
    <w:p w:rsidR="00787675" w:rsidRPr="00747E48" w:rsidRDefault="00000000">
      <w:pPr>
        <w:pStyle w:val="ab"/>
        <w:spacing w:before="0" w:beforeAutospacing="0" w:after="0" w:afterAutospacing="0" w:line="360" w:lineRule="auto"/>
        <w:ind w:firstLineChars="200" w:firstLine="420"/>
        <w:jc w:val="center"/>
        <w:rPr>
          <w:rFonts w:ascii="仿宋" w:eastAsia="仿宋" w:hAnsi="仿宋"/>
          <w:snapToGrid w:val="0"/>
          <w:kern w:val="28"/>
          <w:sz w:val="21"/>
          <w:szCs w:val="21"/>
        </w:rPr>
      </w:pPr>
      <w:r w:rsidRPr="00747E48">
        <w:rPr>
          <w:rFonts w:ascii="仿宋" w:eastAsia="仿宋" w:hAnsi="仿宋" w:hint="eastAsia"/>
          <w:snapToGrid w:val="0"/>
          <w:kern w:val="28"/>
          <w:sz w:val="21"/>
          <w:szCs w:val="21"/>
        </w:rPr>
        <w:t>表1 功能改变的建筑局部改造可执行原标准情形</w:t>
      </w:r>
    </w:p>
    <w:tbl>
      <w:tblPr>
        <w:tblStyle w:val="ac"/>
        <w:tblW w:w="0" w:type="auto"/>
        <w:tblLook w:val="04A0" w:firstRow="1" w:lastRow="0" w:firstColumn="1" w:lastColumn="0" w:noHBand="0" w:noVBand="1"/>
      </w:tblPr>
      <w:tblGrid>
        <w:gridCol w:w="396"/>
        <w:gridCol w:w="1248"/>
        <w:gridCol w:w="3441"/>
        <w:gridCol w:w="3211"/>
      </w:tblGrid>
      <w:tr w:rsidR="00747E48" w:rsidRPr="00747E48">
        <w:tc>
          <w:tcPr>
            <w:tcW w:w="1671" w:type="dxa"/>
            <w:gridSpan w:val="2"/>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改造内容</w:t>
            </w: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可执行原标准的内容</w:t>
            </w:r>
          </w:p>
        </w:tc>
        <w:tc>
          <w:tcPr>
            <w:tcW w:w="3311"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备注</w:t>
            </w:r>
          </w:p>
        </w:tc>
      </w:tr>
      <w:tr w:rsidR="00747E48" w:rsidRPr="00747E48">
        <w:tc>
          <w:tcPr>
            <w:tcW w:w="396"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疏散</w:t>
            </w:r>
          </w:p>
        </w:tc>
        <w:tc>
          <w:tcPr>
            <w:tcW w:w="1275"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疏散楼梯间</w:t>
            </w: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封闭楼梯间、防烟楼梯间的顶部应急排烟窗</w:t>
            </w:r>
          </w:p>
        </w:tc>
        <w:tc>
          <w:tcPr>
            <w:tcW w:w="3311" w:type="dxa"/>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r>
      <w:tr w:rsidR="00747E48" w:rsidRPr="00747E48">
        <w:tc>
          <w:tcPr>
            <w:tcW w:w="396" w:type="dxa"/>
            <w:vMerge w:val="restart"/>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消防水系统</w:t>
            </w:r>
          </w:p>
        </w:tc>
        <w:tc>
          <w:tcPr>
            <w:tcW w:w="1275"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新增自动喷水灭火系统</w:t>
            </w: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满足局部应用设计流量的室内消火栓系统</w:t>
            </w:r>
          </w:p>
        </w:tc>
        <w:tc>
          <w:tcPr>
            <w:tcW w:w="3311"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采用自动喷水灭火局部应用系统。</w:t>
            </w:r>
          </w:p>
        </w:tc>
      </w:tr>
      <w:tr w:rsidR="00747E48" w:rsidRPr="00747E48">
        <w:tc>
          <w:tcPr>
            <w:tcW w:w="396"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1275"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增加消防用水量</w:t>
            </w:r>
          </w:p>
        </w:tc>
        <w:tc>
          <w:tcPr>
            <w:tcW w:w="3540" w:type="dxa"/>
          </w:tcPr>
          <w:p w:rsidR="00787675" w:rsidRPr="00747E48" w:rsidRDefault="00000000">
            <w:pPr>
              <w:pStyle w:val="ab"/>
              <w:numPr>
                <w:ilvl w:val="0"/>
                <w:numId w:val="1"/>
              </w:numPr>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不更换消火栓系统供水泵的消火栓</w:t>
            </w:r>
            <w:proofErr w:type="gramStart"/>
            <w:r w:rsidRPr="00747E48">
              <w:rPr>
                <w:rFonts w:ascii="仿宋" w:eastAsia="仿宋" w:hAnsi="仿宋" w:hint="eastAsia"/>
                <w:snapToGrid w:val="0"/>
                <w:kern w:val="28"/>
                <w:sz w:val="18"/>
                <w:szCs w:val="18"/>
              </w:rPr>
              <w:t>栓</w:t>
            </w:r>
            <w:proofErr w:type="gramEnd"/>
            <w:r w:rsidRPr="00747E48">
              <w:rPr>
                <w:rFonts w:ascii="仿宋" w:eastAsia="仿宋" w:hAnsi="仿宋" w:hint="eastAsia"/>
                <w:snapToGrid w:val="0"/>
                <w:kern w:val="28"/>
                <w:sz w:val="18"/>
                <w:szCs w:val="18"/>
              </w:rPr>
              <w:t>口压力；</w:t>
            </w:r>
          </w:p>
          <w:p w:rsidR="00787675" w:rsidRPr="00747E48" w:rsidRDefault="00000000">
            <w:pPr>
              <w:pStyle w:val="ab"/>
              <w:numPr>
                <w:ilvl w:val="0"/>
                <w:numId w:val="1"/>
              </w:numPr>
              <w:spacing w:before="0" w:beforeAutospacing="0" w:after="0" w:afterAutospacing="0" w:line="240" w:lineRule="exact"/>
              <w:rPr>
                <w:rFonts w:ascii="仿宋" w:eastAsia="仿宋" w:hAnsi="仿宋"/>
                <w:snapToGrid w:val="0"/>
                <w:kern w:val="28"/>
                <w:sz w:val="18"/>
                <w:szCs w:val="18"/>
              </w:rPr>
            </w:pPr>
            <w:proofErr w:type="gramStart"/>
            <w:r w:rsidRPr="00747E48">
              <w:rPr>
                <w:rFonts w:ascii="仿宋" w:eastAsia="仿宋" w:hAnsi="仿宋" w:hint="eastAsia"/>
                <w:snapToGrid w:val="0"/>
                <w:kern w:val="28"/>
                <w:sz w:val="18"/>
                <w:szCs w:val="18"/>
              </w:rPr>
              <w:t>高位消防</w:t>
            </w:r>
            <w:proofErr w:type="gramEnd"/>
            <w:r w:rsidRPr="00747E48">
              <w:rPr>
                <w:rFonts w:ascii="仿宋" w:eastAsia="仿宋" w:hAnsi="仿宋" w:hint="eastAsia"/>
                <w:snapToGrid w:val="0"/>
                <w:kern w:val="28"/>
                <w:sz w:val="18"/>
                <w:szCs w:val="18"/>
              </w:rPr>
              <w:t>水箱位置</w:t>
            </w:r>
          </w:p>
        </w:tc>
        <w:tc>
          <w:tcPr>
            <w:tcW w:w="3311"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消防泵能否继续使用应通过计算确定，高位水箱容积按现行标准和4</w:t>
            </w:r>
            <w:r w:rsidRPr="00747E48">
              <w:rPr>
                <w:rFonts w:ascii="仿宋" w:eastAsia="仿宋" w:hAnsi="仿宋"/>
                <w:snapToGrid w:val="0"/>
                <w:kern w:val="28"/>
                <w:sz w:val="18"/>
                <w:szCs w:val="18"/>
              </w:rPr>
              <w:t>.3.3</w:t>
            </w:r>
            <w:r w:rsidRPr="00747E48">
              <w:rPr>
                <w:rFonts w:ascii="仿宋" w:eastAsia="仿宋" w:hAnsi="仿宋" w:hint="eastAsia"/>
                <w:snapToGrid w:val="0"/>
                <w:kern w:val="28"/>
                <w:sz w:val="18"/>
                <w:szCs w:val="18"/>
              </w:rPr>
              <w:t>要求确定</w:t>
            </w:r>
          </w:p>
        </w:tc>
      </w:tr>
      <w:tr w:rsidR="00747E48" w:rsidRPr="00747E48">
        <w:tc>
          <w:tcPr>
            <w:tcW w:w="396"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1275"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消防水池、消防水泵房</w:t>
            </w:r>
          </w:p>
        </w:tc>
        <w:tc>
          <w:tcPr>
            <w:tcW w:w="3540" w:type="dxa"/>
          </w:tcPr>
          <w:p w:rsidR="00787675" w:rsidRPr="00747E48" w:rsidRDefault="00000000">
            <w:pPr>
              <w:pStyle w:val="ab"/>
              <w:numPr>
                <w:ilvl w:val="0"/>
                <w:numId w:val="2"/>
              </w:numPr>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消防水池容积计算方式；</w:t>
            </w:r>
          </w:p>
          <w:p w:rsidR="00787675" w:rsidRPr="00747E48" w:rsidRDefault="00000000">
            <w:pPr>
              <w:pStyle w:val="ab"/>
              <w:numPr>
                <w:ilvl w:val="0"/>
                <w:numId w:val="2"/>
              </w:numPr>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消防水泵房位置。</w:t>
            </w:r>
          </w:p>
        </w:tc>
        <w:tc>
          <w:tcPr>
            <w:tcW w:w="3311" w:type="dxa"/>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r>
      <w:tr w:rsidR="00747E48" w:rsidRPr="00747E48">
        <w:tc>
          <w:tcPr>
            <w:tcW w:w="396" w:type="dxa"/>
            <w:vMerge w:val="restart"/>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防排烟</w:t>
            </w:r>
          </w:p>
        </w:tc>
        <w:tc>
          <w:tcPr>
            <w:tcW w:w="1275"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防烟系统</w:t>
            </w: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原建筑防烟系统。</w:t>
            </w:r>
          </w:p>
        </w:tc>
        <w:tc>
          <w:tcPr>
            <w:tcW w:w="3311"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新增防烟系统执行现行标准。</w:t>
            </w:r>
          </w:p>
        </w:tc>
      </w:tr>
      <w:tr w:rsidR="00747E48" w:rsidRPr="00747E48">
        <w:tc>
          <w:tcPr>
            <w:tcW w:w="396"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1275"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排烟系统</w:t>
            </w: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改造后继续使用的原排烟竖井。</w:t>
            </w:r>
          </w:p>
        </w:tc>
        <w:tc>
          <w:tcPr>
            <w:tcW w:w="3311"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原排烟竖井排烟量不符合现行标准的，改造层排烟系统不得</w:t>
            </w:r>
            <w:proofErr w:type="gramStart"/>
            <w:r w:rsidRPr="00747E48">
              <w:rPr>
                <w:rFonts w:ascii="仿宋" w:eastAsia="仿宋" w:hAnsi="仿宋" w:hint="eastAsia"/>
                <w:snapToGrid w:val="0"/>
                <w:kern w:val="28"/>
                <w:sz w:val="18"/>
                <w:szCs w:val="18"/>
              </w:rPr>
              <w:t>接入原</w:t>
            </w:r>
            <w:proofErr w:type="gramEnd"/>
            <w:r w:rsidRPr="00747E48">
              <w:rPr>
                <w:rFonts w:ascii="仿宋" w:eastAsia="仿宋" w:hAnsi="仿宋" w:hint="eastAsia"/>
                <w:snapToGrid w:val="0"/>
                <w:kern w:val="28"/>
                <w:sz w:val="18"/>
                <w:szCs w:val="18"/>
              </w:rPr>
              <w:t>排烟竖井。</w:t>
            </w:r>
          </w:p>
        </w:tc>
      </w:tr>
      <w:tr w:rsidR="00747E48" w:rsidRPr="00747E48">
        <w:tc>
          <w:tcPr>
            <w:tcW w:w="396" w:type="dxa"/>
            <w:vMerge w:val="restart"/>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proofErr w:type="gramStart"/>
            <w:r w:rsidRPr="00747E48">
              <w:rPr>
                <w:rFonts w:ascii="仿宋" w:eastAsia="仿宋" w:hAnsi="仿宋" w:hint="eastAsia"/>
                <w:snapToGrid w:val="0"/>
                <w:kern w:val="28"/>
                <w:sz w:val="18"/>
                <w:szCs w:val="18"/>
              </w:rPr>
              <w:t>电气消防</w:t>
            </w:r>
            <w:proofErr w:type="gramEnd"/>
            <w:r w:rsidRPr="00747E48">
              <w:rPr>
                <w:rFonts w:ascii="仿宋" w:eastAsia="仿宋" w:hAnsi="仿宋" w:hint="eastAsia"/>
                <w:snapToGrid w:val="0"/>
                <w:kern w:val="28"/>
                <w:sz w:val="18"/>
                <w:szCs w:val="18"/>
              </w:rPr>
              <w:t xml:space="preserve"> </w:t>
            </w:r>
          </w:p>
        </w:tc>
        <w:tc>
          <w:tcPr>
            <w:tcW w:w="1275" w:type="dxa"/>
            <w:vMerge w:val="restart"/>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消防联动控制</w:t>
            </w: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消防泵</w:t>
            </w:r>
            <w:proofErr w:type="gramStart"/>
            <w:r w:rsidRPr="00747E48">
              <w:rPr>
                <w:rFonts w:ascii="仿宋" w:eastAsia="仿宋" w:hAnsi="仿宋" w:hint="eastAsia"/>
                <w:snapToGrid w:val="0"/>
                <w:kern w:val="28"/>
                <w:sz w:val="18"/>
                <w:szCs w:val="18"/>
              </w:rPr>
              <w:t>原控制</w:t>
            </w:r>
            <w:proofErr w:type="gramEnd"/>
            <w:r w:rsidRPr="00747E48">
              <w:rPr>
                <w:rFonts w:ascii="仿宋" w:eastAsia="仿宋" w:hAnsi="仿宋" w:hint="eastAsia"/>
                <w:snapToGrid w:val="0"/>
                <w:kern w:val="28"/>
                <w:sz w:val="18"/>
                <w:szCs w:val="18"/>
              </w:rPr>
              <w:t>方式</w:t>
            </w:r>
          </w:p>
        </w:tc>
        <w:tc>
          <w:tcPr>
            <w:tcW w:w="3311"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应增加压力开关和流量开关控制方式。</w:t>
            </w:r>
          </w:p>
        </w:tc>
      </w:tr>
      <w:tr w:rsidR="00747E48" w:rsidRPr="00747E48">
        <w:tc>
          <w:tcPr>
            <w:tcW w:w="396"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1275"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新增的防火卷帘、常开防火门、电动排烟窗、</w:t>
            </w:r>
            <w:proofErr w:type="gramStart"/>
            <w:r w:rsidRPr="00747E48">
              <w:rPr>
                <w:rFonts w:ascii="仿宋" w:eastAsia="仿宋" w:hAnsi="仿宋" w:hint="eastAsia"/>
                <w:snapToGrid w:val="0"/>
                <w:kern w:val="28"/>
                <w:sz w:val="18"/>
                <w:szCs w:val="18"/>
              </w:rPr>
              <w:t>电动挡烟垂壁</w:t>
            </w:r>
            <w:proofErr w:type="gramEnd"/>
            <w:r w:rsidRPr="00747E48">
              <w:rPr>
                <w:rFonts w:ascii="仿宋" w:eastAsia="仿宋" w:hAnsi="仿宋" w:hint="eastAsia"/>
                <w:snapToGrid w:val="0"/>
                <w:kern w:val="28"/>
                <w:sz w:val="18"/>
                <w:szCs w:val="18"/>
              </w:rPr>
              <w:t>消防联动控制方式</w:t>
            </w:r>
          </w:p>
        </w:tc>
        <w:tc>
          <w:tcPr>
            <w:tcW w:w="3311"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优先采用消防控制室集中控制，不具备条件时可在相关联的部位设置火灾联动装置进行联动控制。</w:t>
            </w:r>
          </w:p>
        </w:tc>
      </w:tr>
      <w:tr w:rsidR="00747E48" w:rsidRPr="00747E48">
        <w:tc>
          <w:tcPr>
            <w:tcW w:w="396"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1275"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建筑内原有消防设施控制方式</w:t>
            </w:r>
          </w:p>
        </w:tc>
        <w:tc>
          <w:tcPr>
            <w:tcW w:w="3311" w:type="dxa"/>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r>
      <w:tr w:rsidR="00747E48" w:rsidRPr="00747E48">
        <w:tc>
          <w:tcPr>
            <w:tcW w:w="396"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1275" w:type="dxa"/>
            <w:vMerge w:val="restart"/>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火灾自动报警系统</w:t>
            </w: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防火门监控系统、消防设备电源监控系统及电气火灾监控系统</w:t>
            </w:r>
          </w:p>
        </w:tc>
        <w:tc>
          <w:tcPr>
            <w:tcW w:w="3311" w:type="dxa"/>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r>
      <w:tr w:rsidR="00747E48" w:rsidRPr="00747E48">
        <w:tc>
          <w:tcPr>
            <w:tcW w:w="396"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1275"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火灾探测器、短路隔离器等报警设备与线路</w:t>
            </w:r>
          </w:p>
        </w:tc>
        <w:tc>
          <w:tcPr>
            <w:tcW w:w="3311" w:type="dxa"/>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r>
      <w:tr w:rsidR="00747E48" w:rsidRPr="00747E48">
        <w:tc>
          <w:tcPr>
            <w:tcW w:w="396" w:type="dxa"/>
            <w:vMerge/>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c>
          <w:tcPr>
            <w:tcW w:w="1275"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应急照明和疏散指示</w:t>
            </w:r>
          </w:p>
        </w:tc>
        <w:tc>
          <w:tcPr>
            <w:tcW w:w="3540" w:type="dxa"/>
          </w:tcPr>
          <w:p w:rsidR="00787675" w:rsidRPr="00747E48" w:rsidRDefault="00000000">
            <w:pPr>
              <w:pStyle w:val="ab"/>
              <w:spacing w:before="0" w:beforeAutospacing="0" w:after="0" w:afterAutospacing="0" w:line="240" w:lineRule="exact"/>
              <w:rPr>
                <w:rFonts w:ascii="仿宋" w:eastAsia="仿宋" w:hAnsi="仿宋"/>
                <w:snapToGrid w:val="0"/>
                <w:kern w:val="28"/>
                <w:sz w:val="18"/>
                <w:szCs w:val="18"/>
              </w:rPr>
            </w:pPr>
            <w:r w:rsidRPr="00747E48">
              <w:rPr>
                <w:rFonts w:ascii="仿宋" w:eastAsia="仿宋" w:hAnsi="仿宋" w:hint="eastAsia"/>
                <w:snapToGrid w:val="0"/>
                <w:kern w:val="28"/>
                <w:sz w:val="18"/>
                <w:szCs w:val="18"/>
              </w:rPr>
              <w:t>供配电系统型式和控制方式</w:t>
            </w:r>
          </w:p>
        </w:tc>
        <w:tc>
          <w:tcPr>
            <w:tcW w:w="3311" w:type="dxa"/>
          </w:tcPr>
          <w:p w:rsidR="00787675" w:rsidRPr="00747E48" w:rsidRDefault="00787675">
            <w:pPr>
              <w:pStyle w:val="ab"/>
              <w:spacing w:before="0" w:beforeAutospacing="0" w:after="0" w:afterAutospacing="0" w:line="240" w:lineRule="exact"/>
              <w:rPr>
                <w:rFonts w:ascii="仿宋" w:eastAsia="仿宋" w:hAnsi="仿宋"/>
                <w:snapToGrid w:val="0"/>
                <w:kern w:val="28"/>
                <w:sz w:val="18"/>
                <w:szCs w:val="18"/>
              </w:rPr>
            </w:pPr>
          </w:p>
        </w:tc>
      </w:tr>
    </w:tbl>
    <w:p w:rsidR="00787675" w:rsidRPr="00747E48" w:rsidRDefault="00000000">
      <w:pPr>
        <w:pStyle w:val="ab"/>
        <w:spacing w:before="0" w:beforeAutospacing="0" w:after="0" w:afterAutospacing="0" w:line="400" w:lineRule="exact"/>
        <w:ind w:firstLineChars="200" w:firstLine="360"/>
        <w:rPr>
          <w:rFonts w:ascii="仿宋" w:eastAsia="仿宋" w:hAnsi="仿宋"/>
          <w:snapToGrid w:val="0"/>
          <w:kern w:val="28"/>
          <w:sz w:val="18"/>
          <w:szCs w:val="18"/>
        </w:rPr>
      </w:pPr>
      <w:r w:rsidRPr="00747E48">
        <w:rPr>
          <w:rFonts w:ascii="仿宋" w:eastAsia="仿宋" w:hAnsi="仿宋" w:hint="eastAsia"/>
          <w:snapToGrid w:val="0"/>
          <w:kern w:val="28"/>
          <w:sz w:val="18"/>
          <w:szCs w:val="18"/>
        </w:rPr>
        <w:t xml:space="preserve">备注：消防设施设置依据改造后的建筑整体功能情况按国家现行标准判断。 </w:t>
      </w:r>
    </w:p>
    <w:p w:rsidR="00787675" w:rsidRPr="00747E48" w:rsidRDefault="00000000">
      <w:pPr>
        <w:spacing w:beforeLines="50" w:before="156" w:line="360" w:lineRule="auto"/>
        <w:ind w:firstLineChars="200" w:firstLine="482"/>
        <w:rPr>
          <w:rFonts w:ascii="仿宋" w:eastAsia="仿宋" w:hAnsi="仿宋" w:cs="宋体"/>
          <w:b/>
          <w:bCs/>
          <w:snapToGrid w:val="0"/>
          <w:kern w:val="28"/>
          <w:sz w:val="24"/>
          <w:szCs w:val="24"/>
        </w:rPr>
      </w:pPr>
      <w:r w:rsidRPr="00747E48">
        <w:rPr>
          <w:rFonts w:ascii="仿宋" w:eastAsia="仿宋" w:hAnsi="仿宋" w:cs="宋体"/>
          <w:b/>
          <w:bCs/>
          <w:snapToGrid w:val="0"/>
          <w:kern w:val="28"/>
          <w:sz w:val="24"/>
          <w:szCs w:val="24"/>
        </w:rPr>
        <w:t xml:space="preserve">3.4.3 </w:t>
      </w:r>
      <w:r w:rsidRPr="00747E48">
        <w:rPr>
          <w:rFonts w:ascii="仿宋" w:eastAsia="仿宋" w:hAnsi="仿宋" w:cs="宋体" w:hint="eastAsia"/>
          <w:b/>
          <w:bCs/>
          <w:snapToGrid w:val="0"/>
          <w:kern w:val="28"/>
          <w:sz w:val="24"/>
          <w:szCs w:val="24"/>
        </w:rPr>
        <w:t>建筑内部装修</w:t>
      </w:r>
    </w:p>
    <w:p w:rsidR="00787675" w:rsidRPr="00747E48" w:rsidRDefault="00000000">
      <w:pPr>
        <w:pStyle w:val="ab"/>
        <w:spacing w:before="0" w:beforeAutospacing="0" w:after="0" w:afterAutospacing="0" w:line="360" w:lineRule="auto"/>
        <w:ind w:firstLineChars="200" w:firstLine="480"/>
        <w:rPr>
          <w:rStyle w:val="ad"/>
          <w:rFonts w:ascii="仿宋" w:eastAsia="仿宋" w:hAnsi="仿宋"/>
          <w:b w:val="0"/>
          <w:bCs w:val="0"/>
          <w:snapToGrid w:val="0"/>
          <w:kern w:val="28"/>
        </w:rPr>
      </w:pPr>
      <w:r w:rsidRPr="00747E48">
        <w:rPr>
          <w:rFonts w:ascii="仿宋" w:eastAsia="仿宋" w:hAnsi="仿宋" w:hint="eastAsia"/>
          <w:snapToGrid w:val="0"/>
          <w:kern w:val="28"/>
        </w:rPr>
        <w:t>建筑内部装修相关内容应执行现行</w:t>
      </w:r>
      <w:hyperlink r:id="rId8" w:anchor="wechat_redirect" w:tgtFrame="_blank" w:history="1">
        <w:r w:rsidRPr="00747E48">
          <w:rPr>
            <w:rFonts w:ascii="仿宋" w:eastAsia="仿宋" w:hAnsi="仿宋" w:hint="eastAsia"/>
            <w:snapToGrid w:val="0"/>
            <w:kern w:val="28"/>
          </w:rPr>
          <w:t>《建筑内部装修设计防火规范》</w:t>
        </w:r>
      </w:hyperlink>
      <w:r w:rsidRPr="00747E48">
        <w:rPr>
          <w:rFonts w:ascii="仿宋" w:eastAsia="仿宋" w:hAnsi="仿宋" w:hint="eastAsia"/>
          <w:snapToGrid w:val="0"/>
          <w:kern w:val="28"/>
        </w:rPr>
        <w:t>（GB 50222）的要求，原有消防设施如需更换，应符合相关现行国家标准。其他消防设计可适用原标准。</w:t>
      </w:r>
    </w:p>
    <w:p w:rsidR="00787675" w:rsidRPr="00747E48" w:rsidRDefault="00000000">
      <w:pPr>
        <w:spacing w:beforeLines="50" w:before="156" w:line="360" w:lineRule="auto"/>
        <w:ind w:firstLineChars="200" w:firstLine="482"/>
        <w:rPr>
          <w:rFonts w:ascii="仿宋" w:eastAsia="仿宋" w:hAnsi="仿宋" w:cs="宋体"/>
          <w:b/>
          <w:bCs/>
          <w:snapToGrid w:val="0"/>
          <w:kern w:val="28"/>
          <w:sz w:val="24"/>
          <w:szCs w:val="24"/>
        </w:rPr>
      </w:pPr>
      <w:r w:rsidRPr="00747E48">
        <w:rPr>
          <w:rFonts w:ascii="仿宋" w:eastAsia="仿宋" w:hAnsi="仿宋" w:cs="宋体"/>
          <w:b/>
          <w:bCs/>
          <w:snapToGrid w:val="0"/>
          <w:kern w:val="28"/>
          <w:sz w:val="24"/>
          <w:szCs w:val="24"/>
        </w:rPr>
        <w:t xml:space="preserve">3.4.4 </w:t>
      </w:r>
      <w:r w:rsidRPr="00747E48">
        <w:rPr>
          <w:rFonts w:ascii="仿宋" w:eastAsia="仿宋" w:hAnsi="仿宋" w:cs="宋体" w:hint="eastAsia"/>
          <w:b/>
          <w:bCs/>
          <w:snapToGrid w:val="0"/>
          <w:kern w:val="28"/>
          <w:sz w:val="24"/>
          <w:szCs w:val="24"/>
        </w:rPr>
        <w:t>立面改造</w:t>
      </w:r>
    </w:p>
    <w:p w:rsidR="00787675" w:rsidRPr="00747E48" w:rsidRDefault="00000000">
      <w:pPr>
        <w:ind w:firstLineChars="200" w:firstLine="480"/>
        <w:rPr>
          <w:rFonts w:ascii="仿宋" w:eastAsia="仿宋" w:hAnsi="仿宋"/>
          <w:snapToGrid w:val="0"/>
          <w:kern w:val="28"/>
          <w:szCs w:val="21"/>
        </w:rPr>
      </w:pPr>
      <w:r w:rsidRPr="00747E48">
        <w:rPr>
          <w:rFonts w:ascii="仿宋" w:eastAsia="仿宋" w:hAnsi="仿宋" w:cs="宋体" w:hint="eastAsia"/>
          <w:snapToGrid w:val="0"/>
          <w:kern w:val="28"/>
          <w:sz w:val="24"/>
          <w:szCs w:val="24"/>
        </w:rPr>
        <w:t>既有建筑立面改造工程不应影响已有消防设施的有效性。</w:t>
      </w:r>
    </w:p>
    <w:p w:rsidR="00787675" w:rsidRPr="00747E48" w:rsidRDefault="00000000">
      <w:pPr>
        <w:pStyle w:val="1"/>
        <w:jc w:val="center"/>
        <w:rPr>
          <w:rStyle w:val="ad"/>
          <w:rFonts w:ascii="仿宋" w:eastAsia="仿宋" w:hAnsi="仿宋"/>
          <w:b/>
          <w:bCs/>
          <w:spacing w:val="33"/>
          <w:sz w:val="30"/>
          <w:szCs w:val="30"/>
        </w:rPr>
      </w:pPr>
      <w:bookmarkStart w:id="14" w:name="_Toc132899481"/>
      <w:r w:rsidRPr="00747E48">
        <w:rPr>
          <w:rStyle w:val="ad"/>
          <w:rFonts w:ascii="仿宋" w:eastAsia="仿宋" w:hAnsi="仿宋"/>
          <w:b/>
          <w:bCs/>
          <w:spacing w:val="33"/>
          <w:sz w:val="30"/>
          <w:szCs w:val="30"/>
        </w:rPr>
        <w:lastRenderedPageBreak/>
        <w:t>4</w:t>
      </w:r>
      <w:r w:rsidRPr="00747E48">
        <w:rPr>
          <w:rStyle w:val="ad"/>
          <w:rFonts w:ascii="仿宋" w:eastAsia="仿宋" w:hAnsi="仿宋" w:hint="eastAsia"/>
          <w:b/>
          <w:bCs/>
          <w:spacing w:val="33"/>
          <w:sz w:val="30"/>
          <w:szCs w:val="30"/>
        </w:rPr>
        <w:t xml:space="preserve"> 建筑防火</w:t>
      </w:r>
      <w:bookmarkEnd w:id="14"/>
    </w:p>
    <w:p w:rsidR="00787675" w:rsidRPr="00747E48" w:rsidRDefault="00000000">
      <w:pPr>
        <w:pStyle w:val="2"/>
        <w:spacing w:line="360" w:lineRule="auto"/>
        <w:rPr>
          <w:rFonts w:ascii="仿宋" w:eastAsia="仿宋" w:hAnsi="仿宋"/>
          <w:snapToGrid w:val="0"/>
          <w:sz w:val="24"/>
          <w:szCs w:val="24"/>
        </w:rPr>
      </w:pPr>
      <w:bookmarkStart w:id="15" w:name="_Toc132899482"/>
      <w:r w:rsidRPr="00747E48">
        <w:rPr>
          <w:rFonts w:ascii="仿宋" w:eastAsia="仿宋" w:hAnsi="仿宋"/>
          <w:snapToGrid w:val="0"/>
          <w:sz w:val="24"/>
          <w:szCs w:val="24"/>
        </w:rPr>
        <w:t xml:space="preserve">4.1 </w:t>
      </w:r>
      <w:r w:rsidRPr="00747E48">
        <w:rPr>
          <w:rFonts w:ascii="仿宋" w:eastAsia="仿宋" w:hAnsi="仿宋" w:hint="eastAsia"/>
          <w:snapToGrid w:val="0"/>
          <w:sz w:val="24"/>
          <w:szCs w:val="24"/>
        </w:rPr>
        <w:t>建筑分类和耐火等级</w:t>
      </w:r>
      <w:bookmarkEnd w:id="15"/>
    </w:p>
    <w:p w:rsidR="00787675" w:rsidRPr="00747E48" w:rsidRDefault="00000000">
      <w:pPr>
        <w:spacing w:line="360" w:lineRule="auto"/>
        <w:ind w:firstLineChars="200" w:firstLine="480"/>
        <w:rPr>
          <w:rFonts w:ascii="仿宋" w:eastAsia="仿宋" w:hAnsi="仿宋" w:cs="宋体"/>
          <w:snapToGrid w:val="0"/>
          <w:kern w:val="28"/>
          <w:sz w:val="24"/>
          <w:szCs w:val="24"/>
        </w:rPr>
      </w:pPr>
      <w:r w:rsidRPr="00747E48">
        <w:rPr>
          <w:rFonts w:ascii="仿宋" w:eastAsia="仿宋" w:hAnsi="仿宋" w:cs="宋体" w:hint="eastAsia"/>
          <w:snapToGrid w:val="0"/>
          <w:kern w:val="28"/>
          <w:sz w:val="24"/>
          <w:szCs w:val="24"/>
        </w:rPr>
        <w:t>4</w:t>
      </w:r>
      <w:r w:rsidRPr="00747E48">
        <w:rPr>
          <w:rFonts w:ascii="仿宋" w:eastAsia="仿宋" w:hAnsi="仿宋" w:cs="宋体"/>
          <w:snapToGrid w:val="0"/>
          <w:kern w:val="28"/>
          <w:sz w:val="24"/>
          <w:szCs w:val="24"/>
        </w:rPr>
        <w:t xml:space="preserve">.1.1 </w:t>
      </w:r>
      <w:r w:rsidRPr="00747E48">
        <w:rPr>
          <w:rFonts w:ascii="仿宋" w:eastAsia="仿宋" w:hAnsi="仿宋" w:cs="宋体" w:hint="eastAsia"/>
          <w:snapToGrid w:val="0"/>
          <w:kern w:val="28"/>
          <w:sz w:val="24"/>
          <w:szCs w:val="24"/>
        </w:rPr>
        <w:t>建筑高度、建筑面积、使用功能发生变化的既有建筑改造工程消防设计，应按照现行消防技术标准进行核对并分类。</w:t>
      </w:r>
    </w:p>
    <w:p w:rsidR="00787675" w:rsidRPr="00747E48" w:rsidRDefault="00000000">
      <w:pPr>
        <w:spacing w:line="360" w:lineRule="auto"/>
        <w:ind w:firstLineChars="200" w:firstLine="480"/>
        <w:rPr>
          <w:rFonts w:ascii="仿宋" w:eastAsia="仿宋" w:hAnsi="仿宋" w:cs="宋体"/>
          <w:snapToGrid w:val="0"/>
          <w:kern w:val="28"/>
          <w:sz w:val="24"/>
          <w:szCs w:val="24"/>
        </w:rPr>
      </w:pPr>
      <w:r w:rsidRPr="00747E48">
        <w:rPr>
          <w:rFonts w:ascii="仿宋" w:eastAsia="仿宋" w:hAnsi="仿宋" w:cs="宋体" w:hint="eastAsia"/>
          <w:snapToGrid w:val="0"/>
          <w:kern w:val="28"/>
          <w:sz w:val="24"/>
          <w:szCs w:val="24"/>
        </w:rPr>
        <w:t>4</w:t>
      </w:r>
      <w:r w:rsidRPr="00747E48">
        <w:rPr>
          <w:rFonts w:ascii="仿宋" w:eastAsia="仿宋" w:hAnsi="仿宋" w:cs="宋体"/>
          <w:snapToGrid w:val="0"/>
          <w:kern w:val="28"/>
          <w:sz w:val="24"/>
          <w:szCs w:val="24"/>
        </w:rPr>
        <w:t xml:space="preserve">.1.2 </w:t>
      </w:r>
      <w:r w:rsidRPr="00747E48">
        <w:rPr>
          <w:rFonts w:ascii="仿宋" w:eastAsia="仿宋" w:hAnsi="仿宋" w:cs="宋体" w:hint="eastAsia"/>
          <w:snapToGrid w:val="0"/>
          <w:kern w:val="28"/>
          <w:sz w:val="24"/>
          <w:szCs w:val="24"/>
        </w:rPr>
        <w:t>新增、替换、补强的建筑构件的燃烧性能和耐火极限应按照现行消防技术标准进行设计，保留建筑构件可维持现状。</w:t>
      </w:r>
    </w:p>
    <w:p w:rsidR="00787675" w:rsidRPr="00747E48" w:rsidRDefault="00000000">
      <w:pPr>
        <w:spacing w:line="360" w:lineRule="auto"/>
        <w:ind w:firstLineChars="200" w:firstLine="480"/>
        <w:rPr>
          <w:rFonts w:ascii="仿宋" w:eastAsia="仿宋" w:hAnsi="仿宋" w:cs="宋体"/>
          <w:snapToGrid w:val="0"/>
          <w:kern w:val="28"/>
          <w:sz w:val="24"/>
          <w:szCs w:val="24"/>
          <w:u w:val="single"/>
        </w:rPr>
      </w:pPr>
      <w:r w:rsidRPr="00747E48">
        <w:rPr>
          <w:rFonts w:ascii="仿宋" w:eastAsia="仿宋" w:hAnsi="仿宋" w:cs="宋体" w:hint="eastAsia"/>
          <w:snapToGrid w:val="0"/>
          <w:kern w:val="28"/>
          <w:sz w:val="24"/>
          <w:szCs w:val="24"/>
          <w:u w:val="single"/>
        </w:rPr>
        <w:t>4</w:t>
      </w:r>
      <w:r w:rsidRPr="00747E48">
        <w:rPr>
          <w:rFonts w:ascii="仿宋" w:eastAsia="仿宋" w:hAnsi="仿宋" w:cs="宋体"/>
          <w:snapToGrid w:val="0"/>
          <w:kern w:val="28"/>
          <w:sz w:val="24"/>
          <w:szCs w:val="24"/>
          <w:u w:val="single"/>
        </w:rPr>
        <w:t xml:space="preserve">.1.3 </w:t>
      </w:r>
      <w:proofErr w:type="gramStart"/>
      <w:r w:rsidRPr="00747E48">
        <w:rPr>
          <w:rFonts w:ascii="仿宋" w:eastAsia="仿宋" w:hAnsi="仿宋" w:cs="宋体" w:hint="eastAsia"/>
          <w:snapToGrid w:val="0"/>
          <w:kern w:val="28"/>
          <w:sz w:val="24"/>
          <w:szCs w:val="24"/>
          <w:u w:val="single"/>
        </w:rPr>
        <w:t>拆除因</w:t>
      </w:r>
      <w:proofErr w:type="gramEnd"/>
      <w:r w:rsidRPr="00747E48">
        <w:rPr>
          <w:rFonts w:ascii="仿宋" w:eastAsia="仿宋" w:hAnsi="仿宋" w:cs="宋体" w:hint="eastAsia"/>
          <w:snapToGrid w:val="0"/>
          <w:kern w:val="28"/>
          <w:sz w:val="24"/>
          <w:szCs w:val="24"/>
          <w:u w:val="single"/>
        </w:rPr>
        <w:t>加建</w:t>
      </w:r>
      <w:proofErr w:type="gramStart"/>
      <w:r w:rsidRPr="00747E48">
        <w:rPr>
          <w:rFonts w:ascii="仿宋" w:eastAsia="仿宋" w:hAnsi="仿宋" w:cs="宋体" w:hint="eastAsia"/>
          <w:snapToGrid w:val="0"/>
          <w:kern w:val="28"/>
          <w:sz w:val="24"/>
          <w:szCs w:val="24"/>
          <w:u w:val="single"/>
        </w:rPr>
        <w:t>或违建部分</w:t>
      </w:r>
      <w:proofErr w:type="gramEnd"/>
      <w:r w:rsidRPr="00747E48">
        <w:rPr>
          <w:rFonts w:ascii="仿宋" w:eastAsia="仿宋" w:hAnsi="仿宋" w:cs="宋体" w:hint="eastAsia"/>
          <w:snapToGrid w:val="0"/>
          <w:kern w:val="28"/>
          <w:sz w:val="24"/>
          <w:szCs w:val="24"/>
          <w:u w:val="single"/>
        </w:rPr>
        <w:t>导致建筑面积或高度减小情况，继续执行原标准。</w:t>
      </w:r>
    </w:p>
    <w:p w:rsidR="00787675" w:rsidRPr="00747E48" w:rsidRDefault="00000000">
      <w:pPr>
        <w:pStyle w:val="2"/>
        <w:spacing w:line="360" w:lineRule="auto"/>
        <w:rPr>
          <w:rFonts w:ascii="仿宋" w:eastAsia="仿宋" w:hAnsi="仿宋"/>
          <w:snapToGrid w:val="0"/>
          <w:sz w:val="24"/>
          <w:szCs w:val="24"/>
        </w:rPr>
      </w:pPr>
      <w:bookmarkStart w:id="16" w:name="_Toc132899483"/>
      <w:r w:rsidRPr="00747E48">
        <w:rPr>
          <w:rFonts w:ascii="仿宋" w:eastAsia="仿宋" w:hAnsi="仿宋"/>
          <w:snapToGrid w:val="0"/>
          <w:sz w:val="24"/>
          <w:szCs w:val="24"/>
        </w:rPr>
        <w:t xml:space="preserve">4.2 </w:t>
      </w:r>
      <w:r w:rsidRPr="00747E48">
        <w:rPr>
          <w:rFonts w:ascii="仿宋" w:eastAsia="仿宋" w:hAnsi="仿宋" w:hint="eastAsia"/>
          <w:snapToGrid w:val="0"/>
          <w:sz w:val="24"/>
          <w:szCs w:val="24"/>
        </w:rPr>
        <w:t>总平面布局及消防救援</w:t>
      </w:r>
      <w:bookmarkEnd w:id="16"/>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u w:val="single"/>
        </w:rPr>
        <w:t>4</w:t>
      </w:r>
      <w:r w:rsidRPr="00747E48">
        <w:rPr>
          <w:rFonts w:ascii="仿宋" w:eastAsia="仿宋" w:hAnsi="仿宋"/>
          <w:snapToGrid w:val="0"/>
          <w:kern w:val="28"/>
          <w:u w:val="single"/>
        </w:rPr>
        <w:t>.2.1</w:t>
      </w:r>
      <w:r w:rsidRPr="00747E48">
        <w:rPr>
          <w:rFonts w:ascii="仿宋" w:eastAsia="仿宋" w:hAnsi="仿宋" w:hint="eastAsia"/>
          <w:snapToGrid w:val="0"/>
          <w:kern w:val="28"/>
          <w:u w:val="single"/>
        </w:rPr>
        <w:t>改造建筑与其他相邻建筑的防火间距不满足现行标准的，应在防火间距不足的改造建筑相邻面外墙设防火墙、不可开启或火灾时能自动关闭的甲级防火门、窗等防火加强措施。</w:t>
      </w:r>
    </w:p>
    <w:p w:rsidR="00787675" w:rsidRPr="00747E48" w:rsidRDefault="00000000">
      <w:pPr>
        <w:spacing w:before="1" w:line="360" w:lineRule="auto"/>
        <w:ind w:left="29" w:firstLine="472"/>
        <w:rPr>
          <w:rFonts w:ascii="仿宋" w:eastAsia="仿宋" w:hAnsi="仿宋" w:cs="宋体"/>
          <w:snapToGrid w:val="0"/>
          <w:kern w:val="28"/>
          <w:sz w:val="24"/>
          <w:szCs w:val="24"/>
          <w:u w:val="single"/>
        </w:rPr>
      </w:pPr>
      <w:r w:rsidRPr="00747E48">
        <w:rPr>
          <w:rFonts w:ascii="仿宋" w:eastAsia="仿宋" w:hAnsi="仿宋" w:cs="宋体" w:hint="eastAsia"/>
          <w:snapToGrid w:val="0"/>
          <w:kern w:val="28"/>
          <w:sz w:val="24"/>
          <w:szCs w:val="24"/>
          <w:u w:val="single"/>
        </w:rPr>
        <w:t>4.2.</w:t>
      </w:r>
      <w:r w:rsidRPr="00747E48">
        <w:rPr>
          <w:rFonts w:ascii="仿宋" w:eastAsia="仿宋" w:hAnsi="仿宋" w:cs="宋体"/>
          <w:snapToGrid w:val="0"/>
          <w:kern w:val="28"/>
          <w:sz w:val="24"/>
          <w:szCs w:val="24"/>
          <w:u w:val="single"/>
        </w:rPr>
        <w:t>2</w:t>
      </w:r>
      <w:r w:rsidRPr="00747E48">
        <w:rPr>
          <w:rFonts w:ascii="仿宋" w:eastAsia="仿宋" w:hAnsi="仿宋" w:cs="宋体" w:hint="eastAsia"/>
          <w:snapToGrid w:val="0"/>
          <w:kern w:val="28"/>
          <w:sz w:val="24"/>
          <w:szCs w:val="24"/>
          <w:u w:val="single"/>
        </w:rPr>
        <w:t>既有建筑消防车道、消防</w:t>
      </w:r>
      <w:proofErr w:type="gramStart"/>
      <w:r w:rsidRPr="00747E48">
        <w:rPr>
          <w:rFonts w:ascii="仿宋" w:eastAsia="仿宋" w:hAnsi="仿宋" w:cs="宋体" w:hint="eastAsia"/>
          <w:snapToGrid w:val="0"/>
          <w:kern w:val="28"/>
          <w:sz w:val="24"/>
          <w:szCs w:val="24"/>
          <w:u w:val="single"/>
        </w:rPr>
        <w:t>扑救面</w:t>
      </w:r>
      <w:proofErr w:type="gramEnd"/>
      <w:r w:rsidRPr="00747E48">
        <w:rPr>
          <w:rFonts w:ascii="仿宋" w:eastAsia="仿宋" w:hAnsi="仿宋" w:cs="宋体" w:hint="eastAsia"/>
          <w:snapToGrid w:val="0"/>
          <w:kern w:val="28"/>
          <w:sz w:val="24"/>
          <w:szCs w:val="24"/>
          <w:u w:val="single"/>
        </w:rPr>
        <w:t>与现行标准不一致时，整体改造宜按现行标准增加消防车道或消防扑救面；受条件所限，可用消防车现场测试结果作为改造依据；既有建筑改造不改变原有外部轮廓且确有困难时，可执行建成时的消防技术标准。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rPr>
        <w:t>4</w:t>
      </w:r>
      <w:r w:rsidRPr="00747E48">
        <w:rPr>
          <w:rFonts w:ascii="仿宋" w:eastAsia="仿宋" w:hAnsi="仿宋"/>
          <w:snapToGrid w:val="0"/>
          <w:kern w:val="28"/>
        </w:rPr>
        <w:t xml:space="preserve">.2.3 </w:t>
      </w:r>
      <w:r w:rsidRPr="00747E48">
        <w:rPr>
          <w:rFonts w:ascii="仿宋" w:eastAsia="仿宋" w:hAnsi="仿宋" w:hint="eastAsia"/>
          <w:snapToGrid w:val="0"/>
          <w:kern w:val="28"/>
        </w:rPr>
        <w:t>既有建筑改造范围内消防救援窗的设置应执行现行标准。</w:t>
      </w:r>
      <w:r w:rsidRPr="00747E48">
        <w:rPr>
          <w:rFonts w:ascii="仿宋" w:eastAsia="仿宋" w:hAnsi="仿宋" w:hint="eastAsia"/>
          <w:snapToGrid w:val="0"/>
          <w:kern w:val="28"/>
          <w:u w:val="single"/>
        </w:rPr>
        <w:t>局部改造和室内装修工程应在改造区域按照现行国家工程建设消防技术标准设置消防救援窗口，实在难以达到时，窗尺寸不应小于0.8mX0.8m。</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.2.4</w:t>
      </w:r>
      <w:r w:rsidRPr="00747E48">
        <w:rPr>
          <w:rFonts w:ascii="仿宋" w:eastAsia="仿宋" w:hAnsi="仿宋" w:hint="eastAsia"/>
          <w:snapToGrid w:val="0"/>
          <w:kern w:val="28"/>
        </w:rPr>
        <w:t>建筑高度大于24m、小于32m的非一类高层民用建筑，在24m以上部分任</w:t>
      </w:r>
      <w:proofErr w:type="gramStart"/>
      <w:r w:rsidRPr="00747E48">
        <w:rPr>
          <w:rFonts w:ascii="仿宋" w:eastAsia="仿宋" w:hAnsi="仿宋" w:hint="eastAsia"/>
          <w:snapToGrid w:val="0"/>
          <w:kern w:val="28"/>
        </w:rPr>
        <w:t>一</w:t>
      </w:r>
      <w:proofErr w:type="gramEnd"/>
      <w:r w:rsidRPr="00747E48">
        <w:rPr>
          <w:rFonts w:ascii="仿宋" w:eastAsia="仿宋" w:hAnsi="仿宋" w:hint="eastAsia"/>
          <w:snapToGrid w:val="0"/>
          <w:kern w:val="28"/>
        </w:rPr>
        <w:t>楼层建筑面积大于1000㎡的楼层设置商店、展览、电信、邮政、财贸金融功能时变为一类高层民用建筑，要求增设消防电梯；在5层及以上建筑内增设老年人照料设施要求增设消防电梯。</w:t>
      </w:r>
    </w:p>
    <w:p w:rsidR="00787675" w:rsidRPr="00747E48" w:rsidRDefault="00000000">
      <w:pPr>
        <w:spacing w:before="1" w:line="360" w:lineRule="auto"/>
        <w:ind w:left="29" w:firstLine="472"/>
        <w:rPr>
          <w:rFonts w:ascii="仿宋" w:eastAsia="仿宋" w:hAnsi="仿宋"/>
          <w:snapToGrid w:val="0"/>
          <w:kern w:val="28"/>
          <w:sz w:val="24"/>
          <w:szCs w:val="24"/>
          <w:u w:val="single"/>
        </w:rPr>
      </w:pPr>
      <w:r w:rsidRPr="00747E48">
        <w:rPr>
          <w:rFonts w:ascii="仿宋" w:eastAsia="仿宋" w:hAnsi="仿宋"/>
          <w:snapToGrid w:val="0"/>
          <w:kern w:val="28"/>
          <w:sz w:val="24"/>
          <w:szCs w:val="24"/>
        </w:rPr>
        <w:t>4</w:t>
      </w:r>
      <w:r w:rsidRPr="00747E48">
        <w:rPr>
          <w:rFonts w:ascii="仿宋" w:eastAsia="仿宋" w:hAnsi="仿宋" w:hint="eastAsia"/>
          <w:snapToGrid w:val="0"/>
          <w:kern w:val="28"/>
          <w:sz w:val="24"/>
          <w:szCs w:val="24"/>
        </w:rPr>
        <w:t>.2.</w:t>
      </w:r>
      <w:r w:rsidRPr="00747E48">
        <w:rPr>
          <w:rFonts w:ascii="仿宋" w:eastAsia="仿宋" w:hAnsi="仿宋"/>
          <w:snapToGrid w:val="0"/>
          <w:kern w:val="28"/>
          <w:sz w:val="24"/>
          <w:szCs w:val="24"/>
        </w:rPr>
        <w:t>5</w:t>
      </w:r>
      <w:r w:rsidRPr="00747E48">
        <w:rPr>
          <w:rFonts w:ascii="仿宋" w:eastAsia="仿宋" w:hAnsi="仿宋" w:hint="eastAsia"/>
          <w:snapToGrid w:val="0"/>
          <w:kern w:val="28"/>
          <w:sz w:val="24"/>
          <w:szCs w:val="24"/>
        </w:rPr>
        <w:t xml:space="preserve"> 现行标准要求消防电梯到达建筑全部楼层（含地下），原消防电梯改造时可适用原标准。局部改造时增加消防电梯难以实现，宜对建筑进行整体改造。</w:t>
      </w:r>
      <w:r w:rsidRPr="00747E48">
        <w:rPr>
          <w:rFonts w:ascii="仿宋" w:eastAsia="仿宋" w:hAnsi="仿宋" w:hint="eastAsia"/>
          <w:snapToGrid w:val="0"/>
          <w:kern w:val="28"/>
          <w:sz w:val="24"/>
          <w:szCs w:val="24"/>
          <w:u w:val="single"/>
        </w:rPr>
        <w:t>当新增的消防电梯设计按现行标准执行确有困难时，应满足下列规定:</w:t>
      </w:r>
    </w:p>
    <w:p w:rsidR="00787675" w:rsidRPr="00747E48" w:rsidRDefault="00000000">
      <w:pPr>
        <w:spacing w:before="1" w:line="360" w:lineRule="auto"/>
        <w:ind w:left="29" w:firstLine="472"/>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t>1、新增设的消防电梯可不通至顶层和地下室底层;</w:t>
      </w:r>
    </w:p>
    <w:p w:rsidR="00787675" w:rsidRPr="00747E48" w:rsidRDefault="00000000">
      <w:pPr>
        <w:spacing w:before="1" w:line="360" w:lineRule="auto"/>
        <w:ind w:left="29" w:firstLine="472"/>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lastRenderedPageBreak/>
        <w:t>2、地下部分新增设的消防电梯，可仅通至首层，但需设置明显的标识;</w:t>
      </w:r>
    </w:p>
    <w:p w:rsidR="00787675" w:rsidRPr="00747E48" w:rsidRDefault="00000000">
      <w:pPr>
        <w:spacing w:before="1" w:line="360" w:lineRule="auto"/>
        <w:ind w:left="29" w:firstLine="472"/>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t>3、相邻防火分区可共用消防电梯，但应分别设置前室;</w:t>
      </w:r>
    </w:p>
    <w:p w:rsidR="00787675" w:rsidRPr="00747E48" w:rsidRDefault="00000000">
      <w:pPr>
        <w:spacing w:before="1" w:line="360" w:lineRule="auto"/>
        <w:ind w:left="29" w:firstLine="472"/>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t>4、可通过疏散走道共用消防电梯，共用消防电梯的防火分区不应超过3个。</w:t>
      </w:r>
    </w:p>
    <w:p w:rsidR="00787675" w:rsidRPr="00747E48" w:rsidRDefault="00000000">
      <w:pPr>
        <w:pStyle w:val="2"/>
        <w:spacing w:line="360" w:lineRule="auto"/>
        <w:rPr>
          <w:rFonts w:ascii="仿宋" w:eastAsia="仿宋" w:hAnsi="仿宋"/>
          <w:snapToGrid w:val="0"/>
          <w:sz w:val="24"/>
          <w:szCs w:val="24"/>
        </w:rPr>
      </w:pPr>
      <w:bookmarkStart w:id="17" w:name="_Toc132899484"/>
      <w:r w:rsidRPr="00747E48">
        <w:rPr>
          <w:rFonts w:ascii="仿宋" w:eastAsia="仿宋" w:hAnsi="仿宋"/>
          <w:snapToGrid w:val="0"/>
          <w:sz w:val="24"/>
          <w:szCs w:val="24"/>
        </w:rPr>
        <w:t xml:space="preserve">4.3 </w:t>
      </w:r>
      <w:r w:rsidRPr="00747E48">
        <w:rPr>
          <w:rFonts w:ascii="仿宋" w:eastAsia="仿宋" w:hAnsi="仿宋" w:hint="eastAsia"/>
          <w:snapToGrid w:val="0"/>
          <w:sz w:val="24"/>
          <w:szCs w:val="24"/>
        </w:rPr>
        <w:t>防火分区和平面布置</w:t>
      </w:r>
      <w:bookmarkEnd w:id="17"/>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.3.1 </w:t>
      </w:r>
      <w:r w:rsidRPr="00747E48">
        <w:rPr>
          <w:rFonts w:ascii="仿宋" w:eastAsia="仿宋" w:hAnsi="仿宋" w:hint="eastAsia"/>
          <w:snapToGrid w:val="0"/>
          <w:kern w:val="28"/>
        </w:rPr>
        <w:t>建筑整体改造时应根据建筑耐火等级、建筑层数、建筑功能、灭火系统的配置按照现行标准划分，防火分区的消防设计应执行现行标准。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.3.2 </w:t>
      </w:r>
      <w:r w:rsidRPr="00747E48">
        <w:rPr>
          <w:rFonts w:ascii="仿宋" w:eastAsia="仿宋" w:hAnsi="仿宋" w:hint="eastAsia"/>
          <w:snapToGrid w:val="0"/>
          <w:kern w:val="28"/>
        </w:rPr>
        <w:t xml:space="preserve">建筑局部改造时不宜改变原防火分区，需要改变原防火分区的，防火分区的划分和其他配套设施应执行现行标准。 </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.3.3 </w:t>
      </w:r>
      <w:r w:rsidRPr="00747E48">
        <w:rPr>
          <w:rFonts w:ascii="仿宋" w:eastAsia="仿宋" w:hAnsi="仿宋" w:hint="eastAsia"/>
          <w:snapToGrid w:val="0"/>
          <w:kern w:val="28"/>
        </w:rPr>
        <w:t>既有建筑中已有的老年人照料设施、儿童活动场所，改造时其设置楼层应符合现行标准的相关规定</w:t>
      </w:r>
      <w:r w:rsidRPr="00747E48">
        <w:rPr>
          <w:rFonts w:ascii="仿宋" w:eastAsia="仿宋" w:hAnsi="仿宋" w:hint="eastAsia"/>
          <w:snapToGrid w:val="0"/>
          <w:kern w:val="28"/>
          <w:u w:val="single"/>
        </w:rPr>
        <w:t>；防火分区</w:t>
      </w:r>
      <w:proofErr w:type="gramStart"/>
      <w:r w:rsidRPr="00747E48">
        <w:rPr>
          <w:rFonts w:ascii="仿宋" w:eastAsia="仿宋" w:hAnsi="仿宋" w:hint="eastAsia"/>
          <w:snapToGrid w:val="0"/>
          <w:kern w:val="28"/>
          <w:u w:val="single"/>
        </w:rPr>
        <w:t>不变但</w:t>
      </w:r>
      <w:proofErr w:type="gramEnd"/>
      <w:r w:rsidRPr="00747E48">
        <w:rPr>
          <w:rFonts w:ascii="仿宋" w:eastAsia="仿宋" w:hAnsi="仿宋" w:hint="eastAsia"/>
          <w:snapToGrid w:val="0"/>
          <w:kern w:val="28"/>
          <w:u w:val="single"/>
        </w:rPr>
        <w:t>进行了房间分隔调整时，其所属防火分区的消防设计应执行现行标准。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.3.4 </w:t>
      </w:r>
      <w:r w:rsidRPr="00747E48">
        <w:rPr>
          <w:rFonts w:ascii="仿宋" w:eastAsia="仿宋" w:hAnsi="仿宋" w:hint="eastAsia"/>
          <w:snapToGrid w:val="0"/>
          <w:kern w:val="28"/>
        </w:rPr>
        <w:t>因改造局部增加面积（夹层、中庭封堵等）造成原有防火分区分隔和面积变动、建筑层数增加的，产生变动的各层防火分区均应按照现行标准进行消防设计。</w:t>
      </w:r>
    </w:p>
    <w:p w:rsidR="00787675" w:rsidRPr="00747E48" w:rsidRDefault="00000000">
      <w:pPr>
        <w:pStyle w:val="ab"/>
        <w:spacing w:before="0" w:beforeAutospacing="0" w:after="0" w:afterAutospacing="0" w:line="360" w:lineRule="auto"/>
        <w:ind w:firstLineChars="200" w:firstLine="480"/>
        <w:jc w:val="both"/>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.3.5 </w:t>
      </w:r>
      <w:r w:rsidRPr="00747E48">
        <w:rPr>
          <w:rFonts w:ascii="仿宋" w:eastAsia="仿宋" w:hAnsi="仿宋" w:hint="eastAsia"/>
          <w:snapToGrid w:val="0"/>
          <w:kern w:val="28"/>
        </w:rPr>
        <w:t>除建筑使用功能改变的整体改造外，消防水泵房设置在地下三层及以下或室内地面与室外出入口地坪高差大于1</w:t>
      </w:r>
      <w:r w:rsidRPr="00747E48">
        <w:rPr>
          <w:rFonts w:ascii="仿宋" w:eastAsia="仿宋" w:hAnsi="仿宋"/>
          <w:snapToGrid w:val="0"/>
          <w:kern w:val="28"/>
        </w:rPr>
        <w:t>0m</w:t>
      </w:r>
      <w:r w:rsidRPr="00747E48">
        <w:rPr>
          <w:rFonts w:ascii="仿宋" w:eastAsia="仿宋" w:hAnsi="仿宋" w:hint="eastAsia"/>
          <w:snapToGrid w:val="0"/>
          <w:kern w:val="28"/>
        </w:rPr>
        <w:t>的地下楼层，可维持现状位置，但消防水泵房应直通室外或安全出口，采取防水淹的技术措施，泵房和疏散走道隔墙、标识指示应满足现行标准要求。</w:t>
      </w:r>
    </w:p>
    <w:p w:rsidR="00787675" w:rsidRPr="00747E48" w:rsidRDefault="00000000">
      <w:pPr>
        <w:pStyle w:val="2"/>
        <w:spacing w:line="360" w:lineRule="auto"/>
        <w:rPr>
          <w:rFonts w:ascii="仿宋" w:eastAsia="仿宋" w:hAnsi="仿宋"/>
          <w:snapToGrid w:val="0"/>
          <w:sz w:val="24"/>
          <w:szCs w:val="24"/>
        </w:rPr>
      </w:pPr>
      <w:bookmarkStart w:id="18" w:name="_Toc132899485"/>
      <w:r w:rsidRPr="00747E48">
        <w:rPr>
          <w:rFonts w:ascii="仿宋" w:eastAsia="仿宋" w:hAnsi="仿宋"/>
          <w:snapToGrid w:val="0"/>
          <w:sz w:val="24"/>
          <w:szCs w:val="24"/>
        </w:rPr>
        <w:t xml:space="preserve">4.4 </w:t>
      </w:r>
      <w:r w:rsidRPr="00747E48">
        <w:rPr>
          <w:rFonts w:ascii="仿宋" w:eastAsia="仿宋" w:hAnsi="仿宋" w:hint="eastAsia"/>
          <w:snapToGrid w:val="0"/>
          <w:sz w:val="24"/>
          <w:szCs w:val="24"/>
        </w:rPr>
        <w:t>安全疏散和避难</w:t>
      </w:r>
      <w:bookmarkEnd w:id="18"/>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.4.1 </w:t>
      </w:r>
      <w:r w:rsidRPr="00747E48">
        <w:rPr>
          <w:rFonts w:ascii="仿宋" w:eastAsia="仿宋" w:hAnsi="仿宋" w:hint="eastAsia"/>
          <w:snapToGrid w:val="0"/>
          <w:kern w:val="28"/>
        </w:rPr>
        <w:t>既有建筑改造应根据改造部分不同功能需求依据现行标准复核安全出口、疏散距离、疏散宽度。</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.4.2 </w:t>
      </w:r>
      <w:r w:rsidRPr="00747E48">
        <w:rPr>
          <w:rFonts w:ascii="仿宋" w:eastAsia="仿宋" w:hAnsi="仿宋" w:hint="eastAsia"/>
          <w:snapToGrid w:val="0"/>
          <w:kern w:val="28"/>
        </w:rPr>
        <w:t>既有建筑增设托儿所、幼儿园的儿童用房、儿童游乐厅等儿童活动场所和影剧院、礼堂等应依据现行标准增设独立安全出口和疏散楼梯。</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4.4.3</w:t>
      </w:r>
      <w:r w:rsidRPr="00747E48">
        <w:rPr>
          <w:rFonts w:ascii="仿宋" w:eastAsia="仿宋" w:hAnsi="仿宋" w:hint="eastAsia"/>
          <w:snapToGrid w:val="0"/>
          <w:kern w:val="28"/>
        </w:rPr>
        <w:t>建筑局部改造将敞开楼梯改造为封闭楼梯间、防烟楼梯间时，该楼梯在各层均应满足有关封闭楼梯间和防烟楼梯间的相关要求，首层出口应满足现行标准相关要求。</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lastRenderedPageBreak/>
        <w:t>4.4.4</w:t>
      </w:r>
      <w:r w:rsidRPr="00747E48">
        <w:rPr>
          <w:rFonts w:ascii="仿宋" w:eastAsia="仿宋" w:hAnsi="仿宋" w:hint="eastAsia"/>
          <w:snapToGrid w:val="0"/>
          <w:kern w:val="28"/>
        </w:rPr>
        <w:t xml:space="preserve"> 设敞开式楼梯间的既有建筑增加“歌舞娱乐放映游艺场所”、“医疗、旅馆及类似使用功能”、“商店、图书馆、展览、会议中心及类似使用功能”时应将敞开式楼梯间改为封闭楼梯间，封闭楼梯间要求各层封闭。</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4.4.5</w:t>
      </w:r>
      <w:r w:rsidRPr="00747E48">
        <w:rPr>
          <w:rFonts w:ascii="仿宋" w:eastAsia="仿宋" w:hAnsi="仿宋" w:hint="eastAsia"/>
          <w:snapToGrid w:val="0"/>
          <w:kern w:val="28"/>
        </w:rPr>
        <w:t xml:space="preserve"> 现行标准对二、三层“每百人疏散楼梯宽度”要求变化较大，对于功能未发生变化的改造，楼梯宽度计算可适用原标准，其他改造应执行现行标准。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u w:val="single"/>
        </w:rPr>
      </w:pPr>
      <w:r w:rsidRPr="00747E48">
        <w:rPr>
          <w:rFonts w:ascii="仿宋" w:eastAsia="仿宋" w:hAnsi="仿宋" w:hint="eastAsia"/>
          <w:snapToGrid w:val="0"/>
          <w:kern w:val="28"/>
        </w:rPr>
        <w:t>4</w:t>
      </w:r>
      <w:r w:rsidRPr="00747E48">
        <w:rPr>
          <w:rFonts w:ascii="仿宋" w:eastAsia="仿宋" w:hAnsi="仿宋"/>
          <w:snapToGrid w:val="0"/>
          <w:kern w:val="28"/>
        </w:rPr>
        <w:t xml:space="preserve">.4.6 </w:t>
      </w:r>
      <w:r w:rsidRPr="00747E48">
        <w:rPr>
          <w:rFonts w:ascii="仿宋" w:eastAsia="仿宋" w:hAnsi="仿宋" w:hint="eastAsia"/>
          <w:snapToGrid w:val="0"/>
          <w:kern w:val="28"/>
        </w:rPr>
        <w:t>改造工程保留的疏散楼梯，当其净宽</w:t>
      </w:r>
      <w:proofErr w:type="gramStart"/>
      <w:r w:rsidRPr="00747E48">
        <w:rPr>
          <w:rFonts w:ascii="仿宋" w:eastAsia="仿宋" w:hAnsi="仿宋" w:hint="eastAsia"/>
          <w:snapToGrid w:val="0"/>
          <w:kern w:val="28"/>
        </w:rPr>
        <w:t>度难以</w:t>
      </w:r>
      <w:proofErr w:type="gramEnd"/>
      <w:r w:rsidRPr="00747E48">
        <w:rPr>
          <w:rFonts w:ascii="仿宋" w:eastAsia="仿宋" w:hAnsi="仿宋" w:hint="eastAsia"/>
          <w:snapToGrid w:val="0"/>
          <w:kern w:val="28"/>
        </w:rPr>
        <w:t>符合现行国家标准规定的该使用功能疏散楼梯净宽度要求时，如实际净宽度不小于规定最小净宽度的9</w:t>
      </w:r>
      <w:r w:rsidRPr="00747E48">
        <w:rPr>
          <w:rFonts w:ascii="仿宋" w:eastAsia="仿宋" w:hAnsi="仿宋"/>
          <w:snapToGrid w:val="0"/>
          <w:kern w:val="28"/>
        </w:rPr>
        <w:t>0</w:t>
      </w:r>
      <w:r w:rsidRPr="00747E48">
        <w:rPr>
          <w:rFonts w:ascii="仿宋" w:eastAsia="仿宋" w:hAnsi="仿宋" w:hint="eastAsia"/>
          <w:snapToGrid w:val="0"/>
          <w:kern w:val="28"/>
        </w:rPr>
        <w:t>%，可维持不变。</w:t>
      </w:r>
      <w:r w:rsidRPr="00747E48">
        <w:rPr>
          <w:rFonts w:ascii="仿宋" w:eastAsia="仿宋" w:hAnsi="仿宋" w:hint="eastAsia"/>
          <w:snapToGrid w:val="0"/>
          <w:kern w:val="28"/>
          <w:u w:val="single"/>
        </w:rPr>
        <w:t>不满足上述宽度要求的既有楼梯可计入安全出口数量，但不计入疏散总宽度。</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.4.7 </w:t>
      </w:r>
      <w:r w:rsidRPr="00747E48">
        <w:rPr>
          <w:rFonts w:ascii="仿宋" w:eastAsia="仿宋" w:hAnsi="仿宋" w:hint="eastAsia"/>
          <w:snapToGrid w:val="0"/>
          <w:kern w:val="28"/>
        </w:rPr>
        <w:t>既有建筑改造保留或保留洞口的疏散门和安全出口，当其净宽</w:t>
      </w:r>
      <w:proofErr w:type="gramStart"/>
      <w:r w:rsidRPr="00747E48">
        <w:rPr>
          <w:rFonts w:ascii="仿宋" w:eastAsia="仿宋" w:hAnsi="仿宋" w:hint="eastAsia"/>
          <w:snapToGrid w:val="0"/>
          <w:kern w:val="28"/>
        </w:rPr>
        <w:t>度难以</w:t>
      </w:r>
      <w:proofErr w:type="gramEnd"/>
      <w:r w:rsidRPr="00747E48">
        <w:rPr>
          <w:rFonts w:ascii="仿宋" w:eastAsia="仿宋" w:hAnsi="仿宋" w:hint="eastAsia"/>
          <w:snapToGrid w:val="0"/>
          <w:kern w:val="28"/>
        </w:rPr>
        <w:t>符合现行技术标准规定的该使用功能疏散门和安全出口最小净宽度要求时，如实际净宽度不小于规定最小净宽度的9</w:t>
      </w:r>
      <w:r w:rsidRPr="00747E48">
        <w:rPr>
          <w:rFonts w:ascii="仿宋" w:eastAsia="仿宋" w:hAnsi="仿宋"/>
          <w:snapToGrid w:val="0"/>
          <w:kern w:val="28"/>
        </w:rPr>
        <w:t>0</w:t>
      </w:r>
      <w:r w:rsidRPr="00747E48">
        <w:rPr>
          <w:rFonts w:ascii="仿宋" w:eastAsia="仿宋" w:hAnsi="仿宋" w:hint="eastAsia"/>
          <w:snapToGrid w:val="0"/>
          <w:kern w:val="28"/>
        </w:rPr>
        <w:t>%，可维持不变。</w:t>
      </w:r>
    </w:p>
    <w:p w:rsidR="00787675" w:rsidRPr="00747E48" w:rsidRDefault="00000000">
      <w:pPr>
        <w:spacing w:before="1" w:line="360" w:lineRule="auto"/>
        <w:ind w:left="35" w:right="191" w:firstLine="466"/>
        <w:rPr>
          <w:rFonts w:ascii="仿宋" w:eastAsia="仿宋" w:hAnsi="仿宋" w:cs="宋体"/>
          <w:snapToGrid w:val="0"/>
          <w:kern w:val="28"/>
          <w:sz w:val="24"/>
          <w:szCs w:val="24"/>
          <w:u w:val="single"/>
        </w:rPr>
      </w:pPr>
      <w:r w:rsidRPr="00747E48">
        <w:rPr>
          <w:rFonts w:ascii="仿宋" w:eastAsia="仿宋" w:hAnsi="仿宋" w:cs="宋体" w:hint="eastAsia"/>
          <w:snapToGrid w:val="0"/>
          <w:kern w:val="28"/>
          <w:sz w:val="24"/>
          <w:szCs w:val="24"/>
          <w:u w:val="single"/>
        </w:rPr>
        <w:t>4</w:t>
      </w:r>
      <w:r w:rsidRPr="00747E48">
        <w:rPr>
          <w:rFonts w:ascii="仿宋" w:eastAsia="仿宋" w:hAnsi="仿宋" w:cs="宋体"/>
          <w:snapToGrid w:val="0"/>
          <w:kern w:val="28"/>
          <w:sz w:val="24"/>
          <w:szCs w:val="24"/>
          <w:u w:val="single"/>
        </w:rPr>
        <w:t xml:space="preserve">.4.8 </w:t>
      </w:r>
      <w:r w:rsidRPr="00747E48">
        <w:rPr>
          <w:rFonts w:ascii="仿宋" w:eastAsia="仿宋" w:hAnsi="仿宋" w:cs="宋体" w:hint="eastAsia"/>
          <w:snapToGrid w:val="0"/>
          <w:kern w:val="28"/>
          <w:sz w:val="24"/>
          <w:szCs w:val="24"/>
          <w:u w:val="single"/>
        </w:rPr>
        <w:t>多功能组合建筑的改造工程应依据现行国家工程建设消防技术标准，不同功能应分别设置疏散楼梯间；当分别设置疏散楼梯间确有困难时，办公、酒店等与对外营业的商场、营业厅、餐饮等部分，可在竖向共用疏散楼梯，共用的疏散楼梯应通过防烟前室进入，防烟前室的使用面积不应小于 10.0m</w:t>
      </w:r>
      <w:r w:rsidRPr="00747E48">
        <w:rPr>
          <w:rFonts w:ascii="Calibri" w:eastAsia="仿宋" w:hAnsi="Calibri" w:cs="Calibri"/>
          <w:snapToGrid w:val="0"/>
          <w:kern w:val="28"/>
          <w:sz w:val="24"/>
          <w:szCs w:val="24"/>
          <w:u w:val="single"/>
        </w:rPr>
        <w:t>²</w:t>
      </w:r>
      <w:r w:rsidRPr="00747E48">
        <w:rPr>
          <w:rFonts w:ascii="仿宋" w:eastAsia="仿宋" w:hAnsi="仿宋" w:cs="仿宋" w:hint="eastAsia"/>
          <w:snapToGrid w:val="0"/>
          <w:kern w:val="28"/>
          <w:sz w:val="24"/>
          <w:szCs w:val="24"/>
          <w:u w:val="single"/>
        </w:rPr>
        <w:t>，并应采取防止人员交叉的推闩式甲级防火门。</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 xml:space="preserve">4.4.9 </w:t>
      </w:r>
      <w:r w:rsidRPr="00747E48">
        <w:rPr>
          <w:rFonts w:ascii="仿宋" w:eastAsia="仿宋" w:hAnsi="仿宋" w:hint="eastAsia"/>
          <w:snapToGrid w:val="0"/>
          <w:kern w:val="28"/>
        </w:rPr>
        <w:t>既有建筑局部改造，改造楼层增加疏散楼梯、消防电梯，经过下部未改造</w:t>
      </w:r>
      <w:proofErr w:type="gramStart"/>
      <w:r w:rsidRPr="00747E48">
        <w:rPr>
          <w:rFonts w:ascii="仿宋" w:eastAsia="仿宋" w:hAnsi="仿宋" w:hint="eastAsia"/>
          <w:snapToGrid w:val="0"/>
          <w:kern w:val="28"/>
        </w:rPr>
        <w:t>楼层且</w:t>
      </w:r>
      <w:proofErr w:type="gramEnd"/>
      <w:r w:rsidRPr="00747E48">
        <w:rPr>
          <w:rFonts w:ascii="仿宋" w:eastAsia="仿宋" w:hAnsi="仿宋" w:hint="eastAsia"/>
          <w:snapToGrid w:val="0"/>
          <w:kern w:val="28"/>
        </w:rPr>
        <w:t>对下部楼层的防火、疏散均未产生影响时，可不对下部楼层进行改造；增加的疏散楼梯和消防电梯在首层出口应满足现行标准相关要求，且不应在下部楼层开设楼梯间门、</w:t>
      </w:r>
      <w:proofErr w:type="gramStart"/>
      <w:r w:rsidRPr="00747E48">
        <w:rPr>
          <w:rFonts w:ascii="仿宋" w:eastAsia="仿宋" w:hAnsi="仿宋" w:hint="eastAsia"/>
          <w:snapToGrid w:val="0"/>
          <w:kern w:val="28"/>
        </w:rPr>
        <w:t>电梯层门和</w:t>
      </w:r>
      <w:proofErr w:type="gramEnd"/>
      <w:r w:rsidRPr="00747E48">
        <w:rPr>
          <w:rFonts w:ascii="仿宋" w:eastAsia="仿宋" w:hAnsi="仿宋" w:hint="eastAsia"/>
          <w:snapToGrid w:val="0"/>
          <w:kern w:val="28"/>
        </w:rPr>
        <w:t>电梯厅门。</w:t>
      </w:r>
    </w:p>
    <w:p w:rsidR="00787675" w:rsidRPr="00747E48" w:rsidRDefault="00000000">
      <w:pPr>
        <w:pStyle w:val="2"/>
        <w:spacing w:line="360" w:lineRule="auto"/>
        <w:rPr>
          <w:rFonts w:ascii="仿宋" w:eastAsia="仿宋" w:hAnsi="仿宋"/>
          <w:snapToGrid w:val="0"/>
          <w:sz w:val="24"/>
          <w:szCs w:val="24"/>
        </w:rPr>
      </w:pPr>
      <w:bookmarkStart w:id="19" w:name="_Toc132899486"/>
      <w:r w:rsidRPr="00747E48">
        <w:rPr>
          <w:rFonts w:ascii="仿宋" w:eastAsia="仿宋" w:hAnsi="仿宋"/>
          <w:snapToGrid w:val="0"/>
          <w:sz w:val="24"/>
          <w:szCs w:val="24"/>
        </w:rPr>
        <w:t xml:space="preserve">4.5 </w:t>
      </w:r>
      <w:r w:rsidRPr="00747E48">
        <w:rPr>
          <w:rFonts w:ascii="仿宋" w:eastAsia="仿宋" w:hAnsi="仿宋" w:hint="eastAsia"/>
          <w:snapToGrid w:val="0"/>
          <w:sz w:val="24"/>
          <w:szCs w:val="24"/>
        </w:rPr>
        <w:t>建筑构造</w:t>
      </w:r>
      <w:bookmarkEnd w:id="19"/>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t>4.5.1</w:t>
      </w:r>
      <w:r w:rsidRPr="00747E48">
        <w:rPr>
          <w:rFonts w:ascii="仿宋" w:eastAsia="仿宋" w:hAnsi="仿宋" w:hint="eastAsia"/>
          <w:snapToGrid w:val="0"/>
          <w:kern w:val="28"/>
        </w:rPr>
        <w:t xml:space="preserve"> 新增防火墙宜设在建筑的基础或结构梁等承重构件上，其燃烧性能和耐火极限应符合现行标准要求；保留使用的防火墙可维持现状。</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hint="eastAsia"/>
          <w:snapToGrid w:val="0"/>
          <w:kern w:val="28"/>
        </w:rPr>
        <w:t>4</w:t>
      </w:r>
      <w:r w:rsidRPr="00747E48">
        <w:rPr>
          <w:rFonts w:ascii="仿宋" w:eastAsia="仿宋" w:hAnsi="仿宋"/>
          <w:snapToGrid w:val="0"/>
          <w:kern w:val="28"/>
        </w:rPr>
        <w:t xml:space="preserve">.5.2 </w:t>
      </w:r>
      <w:r w:rsidRPr="00747E48">
        <w:rPr>
          <w:rFonts w:ascii="仿宋" w:eastAsia="仿宋" w:hAnsi="仿宋" w:hint="eastAsia"/>
          <w:snapToGrid w:val="0"/>
          <w:kern w:val="28"/>
        </w:rPr>
        <w:t>既有建筑改造时，对该造部位的结构构件需要根据现行标准判定其防火性能，未达到标准的需要进行防火处理。</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rPr>
        <w:lastRenderedPageBreak/>
        <w:t>4.5.3</w:t>
      </w:r>
      <w:r w:rsidRPr="00747E48">
        <w:rPr>
          <w:rFonts w:ascii="仿宋" w:eastAsia="仿宋" w:hAnsi="仿宋" w:hint="eastAsia"/>
          <w:snapToGrid w:val="0"/>
          <w:kern w:val="28"/>
        </w:rPr>
        <w:t xml:space="preserve"> 对既有建筑的结构进行加固或改造时，应按照现行标准规定的耐火性能和耐火极限进行防火保护设计。</w:t>
      </w:r>
    </w:p>
    <w:p w:rsidR="00787675" w:rsidRPr="00747E48" w:rsidRDefault="00000000">
      <w:pPr>
        <w:pStyle w:val="ab"/>
        <w:spacing w:before="0" w:beforeAutospacing="0" w:after="0" w:afterAutospacing="0" w:line="360" w:lineRule="auto"/>
        <w:ind w:firstLineChars="200" w:firstLine="480"/>
        <w:rPr>
          <w:rFonts w:ascii="仿宋" w:eastAsia="仿宋" w:hAnsi="仿宋"/>
          <w:snapToGrid w:val="0"/>
          <w:kern w:val="28"/>
        </w:rPr>
      </w:pPr>
      <w:r w:rsidRPr="00747E48">
        <w:rPr>
          <w:rFonts w:ascii="仿宋" w:eastAsia="仿宋" w:hAnsi="仿宋"/>
          <w:snapToGrid w:val="0"/>
          <w:kern w:val="28"/>
          <w:u w:val="single"/>
        </w:rPr>
        <w:t>4.5.4</w:t>
      </w:r>
      <w:r w:rsidRPr="00747E48">
        <w:rPr>
          <w:rFonts w:ascii="仿宋" w:eastAsia="仿宋" w:hAnsi="仿宋" w:hint="eastAsia"/>
          <w:snapToGrid w:val="0"/>
          <w:kern w:val="28"/>
          <w:u w:val="single"/>
        </w:rPr>
        <w:t xml:space="preserve"> 既有建筑改造未改变原防火分区轮廓、不增加使用面积时，防火卷帘可按原有标准设置。</w:t>
      </w:r>
      <w:r w:rsidRPr="00747E48">
        <w:rPr>
          <w:rFonts w:ascii="仿宋" w:eastAsia="仿宋" w:hAnsi="仿宋" w:hint="eastAsia"/>
          <w:snapToGrid w:val="0"/>
          <w:kern w:val="28"/>
        </w:rPr>
        <w:t>新增加防火卷帘宽度、性能应满足现行技术标准。</w:t>
      </w:r>
    </w:p>
    <w:p w:rsidR="00787675" w:rsidRPr="00747E48" w:rsidRDefault="00000000">
      <w:pPr>
        <w:pStyle w:val="2"/>
        <w:spacing w:line="360" w:lineRule="auto"/>
        <w:rPr>
          <w:rFonts w:ascii="仿宋" w:eastAsia="仿宋" w:hAnsi="仿宋"/>
          <w:snapToGrid w:val="0"/>
          <w:sz w:val="24"/>
          <w:szCs w:val="24"/>
        </w:rPr>
      </w:pPr>
      <w:bookmarkStart w:id="20" w:name="_Toc132899487"/>
      <w:r w:rsidRPr="00747E48">
        <w:rPr>
          <w:rFonts w:ascii="仿宋" w:eastAsia="仿宋" w:hAnsi="仿宋"/>
          <w:snapToGrid w:val="0"/>
          <w:sz w:val="24"/>
          <w:szCs w:val="24"/>
        </w:rPr>
        <w:t xml:space="preserve">4.6 </w:t>
      </w:r>
      <w:r w:rsidRPr="00747E48">
        <w:rPr>
          <w:rFonts w:ascii="仿宋" w:eastAsia="仿宋" w:hAnsi="仿宋" w:hint="eastAsia"/>
          <w:snapToGrid w:val="0"/>
          <w:sz w:val="24"/>
          <w:szCs w:val="24"/>
        </w:rPr>
        <w:t>外墙保温材料</w:t>
      </w:r>
      <w:bookmarkEnd w:id="20"/>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snapToGrid w:val="0"/>
          <w:kern w:val="28"/>
          <w:sz w:val="24"/>
          <w:szCs w:val="24"/>
        </w:rPr>
        <w:t>4.6.1</w:t>
      </w:r>
      <w:r w:rsidRPr="00747E48">
        <w:rPr>
          <w:rFonts w:ascii="仿宋" w:eastAsia="仿宋" w:hAnsi="仿宋" w:hint="eastAsia"/>
          <w:snapToGrid w:val="0"/>
          <w:kern w:val="28"/>
          <w:sz w:val="24"/>
          <w:szCs w:val="24"/>
        </w:rPr>
        <w:t xml:space="preserve"> 无外墙保温层的既有建筑改造，如需增设外墙保温材料，其燃烧性能等级应执行现行标准。</w:t>
      </w:r>
    </w:p>
    <w:p w:rsidR="00787675" w:rsidRPr="00747E48" w:rsidRDefault="00000000">
      <w:pPr>
        <w:spacing w:line="360" w:lineRule="auto"/>
        <w:ind w:firstLineChars="200" w:firstLine="480"/>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t>4</w:t>
      </w:r>
      <w:r w:rsidRPr="00747E48">
        <w:rPr>
          <w:rFonts w:ascii="仿宋" w:eastAsia="仿宋" w:hAnsi="仿宋"/>
          <w:snapToGrid w:val="0"/>
          <w:kern w:val="28"/>
          <w:sz w:val="24"/>
          <w:szCs w:val="24"/>
          <w:u w:val="single"/>
        </w:rPr>
        <w:t>.6.2</w:t>
      </w:r>
      <w:r w:rsidRPr="00747E48">
        <w:rPr>
          <w:rFonts w:ascii="仿宋" w:eastAsia="仿宋" w:hAnsi="仿宋" w:hint="eastAsia"/>
          <w:snapToGrid w:val="0"/>
          <w:kern w:val="28"/>
          <w:sz w:val="24"/>
          <w:szCs w:val="24"/>
          <w:u w:val="single"/>
        </w:rPr>
        <w:t>外墙保温改造消防设计应符合下列要求：</w:t>
      </w:r>
    </w:p>
    <w:p w:rsidR="00787675" w:rsidRPr="00747E48" w:rsidRDefault="00000000">
      <w:pPr>
        <w:spacing w:line="360" w:lineRule="auto"/>
        <w:ind w:firstLineChars="200" w:firstLine="480"/>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t xml:space="preserve">  1、无外墙保温层的既有建筑改造，如需增设外墙保温材料，其燃烧性能等级应执行现行标准。</w:t>
      </w:r>
    </w:p>
    <w:p w:rsidR="00787675" w:rsidRPr="00747E48" w:rsidRDefault="00000000">
      <w:pPr>
        <w:spacing w:line="360" w:lineRule="auto"/>
        <w:ind w:firstLineChars="200" w:firstLine="480"/>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t xml:space="preserve">  2、改造工程不涉及外立面改造的既有建筑,其保留的外墙保温材料可维持现状。</w:t>
      </w:r>
    </w:p>
    <w:p w:rsidR="00787675" w:rsidRPr="00747E48" w:rsidRDefault="00000000">
      <w:pPr>
        <w:spacing w:line="360" w:lineRule="auto"/>
        <w:ind w:firstLineChars="200" w:firstLine="480"/>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t xml:space="preserve">  3、整体改为他用的改造工程或既有建筑外立面改造，外墙保温层的消防设计应执行现行标准。</w:t>
      </w:r>
    </w:p>
    <w:p w:rsidR="00787675" w:rsidRPr="00747E48" w:rsidRDefault="00000000">
      <w:pPr>
        <w:spacing w:before="2" w:line="360" w:lineRule="auto"/>
        <w:ind w:left="31" w:right="13" w:firstLine="470"/>
      </w:pPr>
      <w:r w:rsidRPr="00747E48">
        <w:rPr>
          <w:rFonts w:ascii="仿宋" w:eastAsia="仿宋" w:hAnsi="仿宋" w:hint="eastAsia"/>
          <w:snapToGrid w:val="0"/>
          <w:kern w:val="28"/>
          <w:sz w:val="24"/>
          <w:szCs w:val="24"/>
        </w:rPr>
        <w:t>4</w:t>
      </w:r>
      <w:r w:rsidRPr="00747E48">
        <w:rPr>
          <w:rFonts w:ascii="仿宋" w:eastAsia="仿宋" w:hAnsi="仿宋"/>
          <w:snapToGrid w:val="0"/>
          <w:kern w:val="28"/>
          <w:sz w:val="24"/>
          <w:szCs w:val="24"/>
        </w:rPr>
        <w:t xml:space="preserve">.6.3 </w:t>
      </w:r>
      <w:r w:rsidRPr="00747E48">
        <w:rPr>
          <w:rFonts w:ascii="仿宋" w:eastAsia="仿宋" w:hAnsi="仿宋" w:hint="eastAsia"/>
          <w:snapToGrid w:val="0"/>
          <w:kern w:val="28"/>
          <w:sz w:val="24"/>
          <w:szCs w:val="24"/>
        </w:rPr>
        <w:t>建筑功能改变的建筑局部改造，改造部位外墙保温材料的燃烧性能等级应满足现行标准。除人员密集场所、老年人照料设施、医疗、儿童活动场所外不满足现行标准要求且存在改造困难时应在外门、窗部位增设耐火完整性不低于1</w:t>
      </w:r>
      <w:r w:rsidRPr="00747E48">
        <w:rPr>
          <w:rFonts w:ascii="仿宋" w:eastAsia="仿宋" w:hAnsi="仿宋"/>
          <w:snapToGrid w:val="0"/>
          <w:kern w:val="28"/>
          <w:sz w:val="24"/>
          <w:szCs w:val="24"/>
        </w:rPr>
        <w:t>h</w:t>
      </w:r>
      <w:r w:rsidRPr="00747E48">
        <w:rPr>
          <w:rFonts w:ascii="仿宋" w:eastAsia="仿宋" w:hAnsi="仿宋" w:hint="eastAsia"/>
          <w:snapToGrid w:val="0"/>
          <w:kern w:val="28"/>
          <w:sz w:val="24"/>
          <w:szCs w:val="24"/>
        </w:rPr>
        <w:t>的非隔热性防火玻璃门、窗。</w:t>
      </w:r>
    </w:p>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000000">
      <w:pPr>
        <w:pStyle w:val="1"/>
        <w:jc w:val="center"/>
        <w:rPr>
          <w:rStyle w:val="ad"/>
        </w:rPr>
      </w:pPr>
      <w:bookmarkStart w:id="21" w:name="_Toc132899488"/>
      <w:r w:rsidRPr="00747E48">
        <w:rPr>
          <w:rStyle w:val="ad"/>
          <w:rFonts w:ascii="仿宋" w:eastAsia="仿宋" w:hAnsi="仿宋"/>
          <w:b/>
          <w:bCs/>
          <w:spacing w:val="33"/>
          <w:sz w:val="30"/>
          <w:szCs w:val="30"/>
        </w:rPr>
        <w:lastRenderedPageBreak/>
        <w:t>5</w:t>
      </w:r>
      <w:r w:rsidRPr="00747E48">
        <w:rPr>
          <w:rStyle w:val="ad"/>
          <w:rFonts w:ascii="仿宋" w:eastAsia="仿宋" w:hAnsi="仿宋" w:hint="eastAsia"/>
          <w:b/>
          <w:bCs/>
          <w:spacing w:val="33"/>
          <w:sz w:val="30"/>
          <w:szCs w:val="30"/>
        </w:rPr>
        <w:t xml:space="preserve"> 消防给水系统</w:t>
      </w:r>
      <w:bookmarkEnd w:id="21"/>
    </w:p>
    <w:p w:rsidR="00787675" w:rsidRPr="00747E48" w:rsidRDefault="00000000">
      <w:pPr>
        <w:pStyle w:val="2"/>
        <w:spacing w:line="360" w:lineRule="auto"/>
        <w:rPr>
          <w:rFonts w:ascii="仿宋" w:eastAsia="仿宋" w:hAnsi="仿宋"/>
          <w:snapToGrid w:val="0"/>
          <w:sz w:val="24"/>
          <w:szCs w:val="24"/>
        </w:rPr>
      </w:pPr>
      <w:bookmarkStart w:id="22" w:name="_Toc132899489"/>
      <w:r w:rsidRPr="00747E48">
        <w:rPr>
          <w:rFonts w:ascii="仿宋" w:eastAsia="仿宋" w:hAnsi="仿宋" w:hint="eastAsia"/>
          <w:snapToGrid w:val="0"/>
          <w:sz w:val="24"/>
          <w:szCs w:val="24"/>
        </w:rPr>
        <w:t>5</w:t>
      </w:r>
      <w:r w:rsidRPr="00747E48">
        <w:rPr>
          <w:rFonts w:ascii="仿宋" w:eastAsia="仿宋" w:hAnsi="仿宋"/>
          <w:snapToGrid w:val="0"/>
          <w:sz w:val="24"/>
          <w:szCs w:val="24"/>
        </w:rPr>
        <w:t xml:space="preserve">.1 </w:t>
      </w:r>
      <w:r w:rsidRPr="00747E48">
        <w:rPr>
          <w:rFonts w:ascii="仿宋" w:eastAsia="仿宋" w:hAnsi="仿宋" w:hint="eastAsia"/>
          <w:snapToGrid w:val="0"/>
          <w:sz w:val="24"/>
          <w:szCs w:val="24"/>
        </w:rPr>
        <w:t>一般规定</w:t>
      </w:r>
      <w:bookmarkEnd w:id="22"/>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snapToGrid w:val="0"/>
          <w:kern w:val="28"/>
        </w:rPr>
        <w:t xml:space="preserve">5.1.1 </w:t>
      </w:r>
      <w:r w:rsidRPr="00747E48">
        <w:rPr>
          <w:rFonts w:ascii="仿宋" w:eastAsia="仿宋" w:hAnsi="仿宋" w:hint="eastAsia"/>
          <w:snapToGrid w:val="0"/>
          <w:kern w:val="28"/>
        </w:rPr>
        <w:t>既有建筑</w:t>
      </w:r>
      <w:r w:rsidRPr="00747E48">
        <w:rPr>
          <w:rFonts w:ascii="仿宋" w:eastAsia="仿宋" w:hAnsi="仿宋" w:hint="eastAsia"/>
        </w:rPr>
        <w:t>功能未改变的建筑局部改造</w:t>
      </w:r>
      <w:r w:rsidRPr="00747E48">
        <w:rPr>
          <w:rFonts w:ascii="仿宋" w:eastAsia="仿宋" w:hAnsi="仿宋" w:hint="eastAsia"/>
          <w:snapToGrid w:val="0"/>
          <w:kern w:val="28"/>
        </w:rPr>
        <w:t>或建筑内部装修时</w:t>
      </w:r>
      <w:r w:rsidRPr="00747E48">
        <w:rPr>
          <w:rFonts w:ascii="仿宋" w:eastAsia="仿宋" w:hAnsi="仿宋" w:hint="eastAsia"/>
        </w:rPr>
        <w:t>，消防给水系统可适用原标准。建筑整体改造</w:t>
      </w:r>
      <w:r w:rsidRPr="00747E48">
        <w:rPr>
          <w:rFonts w:ascii="仿宋" w:eastAsia="仿宋" w:hAnsi="仿宋" w:hint="eastAsia"/>
          <w:snapToGrid w:val="0"/>
          <w:kern w:val="28"/>
        </w:rPr>
        <w:t>和功能改变的建筑局部改造，</w:t>
      </w:r>
      <w:r w:rsidRPr="00747E48">
        <w:rPr>
          <w:rFonts w:ascii="仿宋" w:eastAsia="仿宋" w:hAnsi="仿宋" w:hint="eastAsia"/>
        </w:rPr>
        <w:t>消防泵房位置、消防水池位置、</w:t>
      </w:r>
      <w:r w:rsidRPr="00747E48">
        <w:rPr>
          <w:rFonts w:ascii="仿宋" w:eastAsia="仿宋" w:hAnsi="仿宋" w:hint="eastAsia"/>
          <w:snapToGrid w:val="0"/>
          <w:kern w:val="28"/>
        </w:rPr>
        <w:t>消防水池有效储水</w:t>
      </w:r>
      <w:r w:rsidRPr="00747E48">
        <w:rPr>
          <w:rFonts w:ascii="仿宋" w:eastAsia="仿宋" w:hAnsi="仿宋" w:hint="eastAsia"/>
        </w:rPr>
        <w:t>容积计算方式可执行原标准，但用水量</w:t>
      </w:r>
      <w:r w:rsidRPr="00747E48">
        <w:rPr>
          <w:rFonts w:ascii="仿宋" w:eastAsia="仿宋" w:hAnsi="仿宋" w:hint="eastAsia"/>
          <w:snapToGrid w:val="0"/>
          <w:kern w:val="28"/>
        </w:rPr>
        <w:t>及其他均</w:t>
      </w:r>
      <w:r w:rsidRPr="00747E48">
        <w:rPr>
          <w:rFonts w:ascii="仿宋" w:eastAsia="仿宋" w:hAnsi="仿宋" w:hint="eastAsia"/>
        </w:rPr>
        <w:t>执行现行标准。</w:t>
      </w:r>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snapToGrid w:val="0"/>
          <w:kern w:val="28"/>
        </w:rPr>
        <w:t>5</w:t>
      </w:r>
      <w:r w:rsidRPr="00747E48">
        <w:rPr>
          <w:rFonts w:ascii="仿宋" w:eastAsia="仿宋" w:hAnsi="仿宋" w:cstheme="minorBidi" w:hint="eastAsia"/>
          <w:snapToGrid w:val="0"/>
          <w:kern w:val="28"/>
        </w:rPr>
        <w:t>.</w:t>
      </w:r>
      <w:r w:rsidRPr="00747E48">
        <w:rPr>
          <w:rFonts w:ascii="仿宋" w:eastAsia="仿宋" w:hAnsi="仿宋" w:cstheme="minorBidi"/>
          <w:snapToGrid w:val="0"/>
          <w:kern w:val="28"/>
        </w:rPr>
        <w:t>1</w:t>
      </w:r>
      <w:r w:rsidRPr="00747E48">
        <w:rPr>
          <w:rFonts w:ascii="仿宋" w:eastAsia="仿宋" w:hAnsi="仿宋" w:cstheme="minorBidi" w:hint="eastAsia"/>
          <w:snapToGrid w:val="0"/>
          <w:kern w:val="28"/>
        </w:rPr>
        <w:t>.</w:t>
      </w:r>
      <w:r w:rsidRPr="00747E48">
        <w:rPr>
          <w:rFonts w:ascii="仿宋" w:eastAsia="仿宋" w:hAnsi="仿宋" w:cstheme="minorBidi"/>
          <w:snapToGrid w:val="0"/>
          <w:kern w:val="28"/>
        </w:rPr>
        <w:t>2</w:t>
      </w:r>
      <w:r w:rsidRPr="00747E48">
        <w:rPr>
          <w:rFonts w:ascii="仿宋" w:eastAsia="仿宋" w:hAnsi="仿宋" w:hint="eastAsia"/>
          <w:snapToGrid w:val="0"/>
          <w:kern w:val="28"/>
        </w:rPr>
        <w:t>既有建筑</w:t>
      </w:r>
      <w:r w:rsidRPr="00747E48">
        <w:rPr>
          <w:rFonts w:ascii="仿宋" w:eastAsia="仿宋" w:hAnsi="仿宋" w:cstheme="minorBidi" w:hint="eastAsia"/>
          <w:snapToGrid w:val="0"/>
          <w:kern w:val="28"/>
        </w:rPr>
        <w:t>由于同一功能建筑室外消防用水量现行标准较原标准增加5~10L/s，增加消防水池容量的难度较大，建筑改造时可采用下列措施：</w:t>
      </w:r>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hint="eastAsia"/>
          <w:snapToGrid w:val="0"/>
          <w:kern w:val="28"/>
        </w:rPr>
        <w:t>1 按现行标准要求增加消防水池储水容积，按标准规定符合利用条件的市政消火栓供水量可以扣减室外消防用水量；</w:t>
      </w:r>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hint="eastAsia"/>
          <w:snapToGrid w:val="0"/>
          <w:kern w:val="28"/>
        </w:rPr>
        <w:t>2 根据《消防给水及消火栓系统技术规范》GB 50974-2014第6.1.1、6.1.5、6.1.11条规定，相邻建筑消防水池取水口与改造建筑间消防水龙带可通行距离小于150m，且两个产权单位或两个物业管理单位间订有授权使用协议的，相邻建筑消防水池可作为备用消防水源，改造建筑消防水池储存的室外消防用水量计算标准可扣减15L/s。</w:t>
      </w:r>
    </w:p>
    <w:p w:rsidR="00787675" w:rsidRPr="00747E48" w:rsidRDefault="00000000">
      <w:pPr>
        <w:spacing w:line="500" w:lineRule="exact"/>
        <w:ind w:firstLineChars="200" w:firstLine="480"/>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rPr>
        <w:t>5.1.3在既有建筑改造时，由市政环状管网供水的室外消火栓系统，如两条室外给水</w:t>
      </w:r>
      <w:proofErr w:type="gramStart"/>
      <w:r w:rsidRPr="00747E48">
        <w:rPr>
          <w:rFonts w:ascii="仿宋" w:eastAsia="仿宋" w:hAnsi="仿宋" w:hint="eastAsia"/>
          <w:snapToGrid w:val="0"/>
          <w:kern w:val="28"/>
          <w:sz w:val="24"/>
          <w:szCs w:val="24"/>
        </w:rPr>
        <w:t>引入管均从</w:t>
      </w:r>
      <w:proofErr w:type="gramEnd"/>
      <w:r w:rsidRPr="00747E48">
        <w:rPr>
          <w:rFonts w:ascii="仿宋" w:eastAsia="仿宋" w:hAnsi="仿宋" w:hint="eastAsia"/>
          <w:snapToGrid w:val="0"/>
          <w:kern w:val="28"/>
          <w:sz w:val="24"/>
          <w:szCs w:val="24"/>
        </w:rPr>
        <w:t xml:space="preserve">同一市政给水干管引入，当两条引入管之间的市政干管上设有检修阀门时，可视同两路供水。 </w:t>
      </w:r>
    </w:p>
    <w:p w:rsidR="00787675" w:rsidRPr="00747E48" w:rsidRDefault="00000000">
      <w:pPr>
        <w:pStyle w:val="2"/>
        <w:spacing w:line="360" w:lineRule="auto"/>
        <w:rPr>
          <w:rFonts w:ascii="仿宋" w:eastAsia="仿宋" w:hAnsi="仿宋"/>
          <w:snapToGrid w:val="0"/>
          <w:sz w:val="24"/>
          <w:szCs w:val="24"/>
        </w:rPr>
      </w:pPr>
      <w:bookmarkStart w:id="23" w:name="_Toc127464069"/>
      <w:bookmarkStart w:id="24" w:name="_Toc132899490"/>
      <w:r w:rsidRPr="00747E48">
        <w:rPr>
          <w:rFonts w:ascii="仿宋" w:eastAsia="仿宋" w:hAnsi="仿宋" w:hint="eastAsia"/>
          <w:snapToGrid w:val="0"/>
          <w:sz w:val="24"/>
          <w:szCs w:val="24"/>
        </w:rPr>
        <w:t>5</w:t>
      </w:r>
      <w:r w:rsidRPr="00747E48">
        <w:rPr>
          <w:rFonts w:ascii="仿宋" w:eastAsia="仿宋" w:hAnsi="仿宋"/>
          <w:snapToGrid w:val="0"/>
          <w:sz w:val="24"/>
          <w:szCs w:val="24"/>
        </w:rPr>
        <w:t xml:space="preserve">.2 </w:t>
      </w:r>
      <w:r w:rsidRPr="00747E48">
        <w:rPr>
          <w:rFonts w:ascii="仿宋" w:eastAsia="仿宋" w:hAnsi="仿宋" w:hint="eastAsia"/>
          <w:snapToGrid w:val="0"/>
          <w:sz w:val="24"/>
          <w:szCs w:val="24"/>
        </w:rPr>
        <w:t>供水设施</w:t>
      </w:r>
      <w:bookmarkEnd w:id="23"/>
      <w:bookmarkEnd w:id="24"/>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5</w:t>
      </w:r>
      <w:r w:rsidRPr="00747E48">
        <w:rPr>
          <w:rFonts w:ascii="仿宋" w:eastAsia="仿宋" w:hAnsi="仿宋"/>
          <w:snapToGrid w:val="0"/>
          <w:kern w:val="28"/>
          <w:sz w:val="24"/>
          <w:szCs w:val="24"/>
        </w:rPr>
        <w:t xml:space="preserve">.2.1 </w:t>
      </w:r>
      <w:r w:rsidRPr="00747E48">
        <w:rPr>
          <w:rFonts w:ascii="仿宋" w:eastAsia="仿宋" w:hAnsi="仿宋" w:hint="eastAsia"/>
          <w:snapToGrid w:val="0"/>
          <w:kern w:val="28"/>
          <w:sz w:val="24"/>
          <w:szCs w:val="24"/>
        </w:rPr>
        <w:t>建筑整体改造和功能改变的建筑局部改造，其消防水泵的流量应符合现行标准。</w:t>
      </w:r>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snapToGrid w:val="0"/>
          <w:kern w:val="28"/>
        </w:rPr>
        <w:t xml:space="preserve">5.3.2 </w:t>
      </w:r>
      <w:r w:rsidRPr="00747E48">
        <w:rPr>
          <w:rFonts w:ascii="仿宋" w:eastAsia="仿宋" w:hAnsi="仿宋" w:cstheme="minorBidi" w:hint="eastAsia"/>
          <w:snapToGrid w:val="0"/>
          <w:kern w:val="28"/>
        </w:rPr>
        <w:t>功能未改变的既有建筑局部改造，消防水泵房、消防水箱正在改造范围内的，消防泵控制执行现行标准，其他均执行原标准。</w:t>
      </w:r>
    </w:p>
    <w:p w:rsidR="00787675" w:rsidRPr="00747E48" w:rsidRDefault="00000000">
      <w:pPr>
        <w:pStyle w:val="ab"/>
        <w:spacing w:before="0" w:beforeAutospacing="0" w:after="0" w:afterAutospacing="0" w:line="400" w:lineRule="exact"/>
        <w:ind w:firstLineChars="200" w:firstLine="480"/>
        <w:rPr>
          <w:rFonts w:ascii="仿宋" w:eastAsia="仿宋" w:hAnsi="仿宋" w:cstheme="minorBidi"/>
          <w:snapToGrid w:val="0"/>
          <w:kern w:val="28"/>
        </w:rPr>
      </w:pPr>
      <w:r w:rsidRPr="00747E48">
        <w:rPr>
          <w:rFonts w:ascii="仿宋" w:eastAsia="仿宋" w:hAnsi="仿宋" w:cstheme="minorBidi"/>
          <w:snapToGrid w:val="0"/>
          <w:kern w:val="28"/>
        </w:rPr>
        <w:t>5</w:t>
      </w:r>
      <w:r w:rsidRPr="00747E48">
        <w:rPr>
          <w:rFonts w:ascii="仿宋" w:eastAsia="仿宋" w:hAnsi="仿宋" w:cstheme="minorBidi" w:hint="eastAsia"/>
          <w:snapToGrid w:val="0"/>
          <w:kern w:val="28"/>
        </w:rPr>
        <w:t>.</w:t>
      </w:r>
      <w:r w:rsidRPr="00747E48">
        <w:rPr>
          <w:rFonts w:ascii="仿宋" w:eastAsia="仿宋" w:hAnsi="仿宋" w:cstheme="minorBidi"/>
          <w:snapToGrid w:val="0"/>
          <w:kern w:val="28"/>
        </w:rPr>
        <w:t>2</w:t>
      </w:r>
      <w:r w:rsidRPr="00747E48">
        <w:rPr>
          <w:rFonts w:ascii="仿宋" w:eastAsia="仿宋" w:hAnsi="仿宋" w:cstheme="minorBidi" w:hint="eastAsia"/>
          <w:snapToGrid w:val="0"/>
          <w:kern w:val="28"/>
        </w:rPr>
        <w:t>.3 考虑现行标准要求的压力开关、流量开关的控制方式安全、便于实现，要求</w:t>
      </w:r>
      <w:r w:rsidRPr="00747E48">
        <w:rPr>
          <w:rFonts w:ascii="仿宋" w:eastAsia="仿宋" w:hAnsi="仿宋" w:cstheme="minorBidi" w:hint="eastAsia"/>
          <w:kern w:val="2"/>
        </w:rPr>
        <w:t>建筑整体改造项目和功能改变的建筑局部改造</w:t>
      </w:r>
      <w:proofErr w:type="gramStart"/>
      <w:r w:rsidRPr="00747E48">
        <w:rPr>
          <w:rFonts w:ascii="仿宋" w:eastAsia="仿宋" w:hAnsi="仿宋" w:cstheme="minorBidi" w:hint="eastAsia"/>
          <w:kern w:val="2"/>
        </w:rPr>
        <w:t>项目</w:t>
      </w:r>
      <w:r w:rsidRPr="00747E48">
        <w:rPr>
          <w:rFonts w:ascii="仿宋" w:eastAsia="仿宋" w:hAnsi="仿宋" w:cstheme="minorBidi" w:hint="eastAsia"/>
          <w:snapToGrid w:val="0"/>
          <w:kern w:val="28"/>
        </w:rPr>
        <w:t>消防</w:t>
      </w:r>
      <w:proofErr w:type="gramEnd"/>
      <w:r w:rsidRPr="00747E48">
        <w:rPr>
          <w:rFonts w:ascii="仿宋" w:eastAsia="仿宋" w:hAnsi="仿宋" w:cstheme="minorBidi" w:hint="eastAsia"/>
          <w:snapToGrid w:val="0"/>
          <w:kern w:val="28"/>
        </w:rPr>
        <w:t>给水系统控制执行现行标准；局部改造时原消防箱按钮可保留。</w:t>
      </w:r>
    </w:p>
    <w:p w:rsidR="00787675" w:rsidRPr="00747E48" w:rsidRDefault="00000000">
      <w:pPr>
        <w:spacing w:line="500" w:lineRule="exact"/>
        <w:ind w:firstLineChars="200" w:firstLine="480"/>
        <w:rPr>
          <w:rFonts w:ascii="仿宋" w:eastAsia="仿宋" w:hAnsi="仿宋"/>
          <w:sz w:val="24"/>
          <w:szCs w:val="24"/>
        </w:rPr>
      </w:pPr>
      <w:r w:rsidRPr="00747E48">
        <w:rPr>
          <w:rFonts w:ascii="仿宋" w:eastAsia="仿宋" w:hAnsi="仿宋" w:hint="eastAsia"/>
          <w:sz w:val="24"/>
          <w:szCs w:val="24"/>
        </w:rPr>
        <w:t>5.2.4 高位水箱的位置当受土建条件限制无法高于所服务的水灭火设施时，</w:t>
      </w:r>
      <w:r w:rsidRPr="00747E48">
        <w:rPr>
          <w:rFonts w:ascii="仿宋" w:eastAsia="仿宋" w:hAnsi="仿宋" w:hint="eastAsia"/>
          <w:sz w:val="24"/>
          <w:szCs w:val="24"/>
        </w:rPr>
        <w:lastRenderedPageBreak/>
        <w:t xml:space="preserve">应设置气压水罐及稳压泵等设施，保证水灭火设施最不利点处静水压力满足现行消防技术标准要求。 </w:t>
      </w:r>
    </w:p>
    <w:p w:rsidR="00787675" w:rsidRPr="00747E48" w:rsidRDefault="00000000">
      <w:pPr>
        <w:pStyle w:val="ab"/>
        <w:shd w:val="clear" w:color="auto" w:fill="FFFFFF"/>
        <w:spacing w:before="0" w:beforeAutospacing="0" w:after="0" w:afterAutospacing="0" w:line="420" w:lineRule="atLeast"/>
        <w:ind w:firstLineChars="200" w:firstLine="480"/>
        <w:rPr>
          <w:rFonts w:ascii="仿宋" w:eastAsia="仿宋" w:hAnsi="仿宋" w:cstheme="minorBidi"/>
          <w:kern w:val="2"/>
        </w:rPr>
      </w:pPr>
      <w:r w:rsidRPr="00747E48">
        <w:rPr>
          <w:rFonts w:ascii="仿宋" w:eastAsia="仿宋" w:hAnsi="仿宋" w:cstheme="minorBidi" w:hint="eastAsia"/>
          <w:kern w:val="2"/>
        </w:rPr>
        <w:t>5.2.5</w:t>
      </w:r>
      <w:r w:rsidRPr="00747E48">
        <w:rPr>
          <w:rFonts w:ascii="仿宋" w:eastAsia="仿宋" w:hAnsi="仿宋" w:cstheme="minorBidi"/>
          <w:kern w:val="2"/>
        </w:rPr>
        <w:t xml:space="preserve"> </w:t>
      </w:r>
      <w:r w:rsidRPr="00747E48">
        <w:rPr>
          <w:rFonts w:ascii="仿宋" w:eastAsia="仿宋" w:hAnsi="仿宋" w:cstheme="minorBidi" w:hint="eastAsia"/>
          <w:kern w:val="2"/>
        </w:rPr>
        <w:t>保留使用的消防水池（箱），其有效储水容积计算方式可不按现行标准核算，</w:t>
      </w:r>
      <w:proofErr w:type="gramStart"/>
      <w:r w:rsidRPr="00747E48">
        <w:rPr>
          <w:rFonts w:ascii="仿宋" w:eastAsia="仿宋" w:hAnsi="仿宋" w:cstheme="minorBidi" w:hint="eastAsia"/>
          <w:kern w:val="2"/>
        </w:rPr>
        <w:t>原有效</w:t>
      </w:r>
      <w:proofErr w:type="gramEnd"/>
      <w:r w:rsidRPr="00747E48">
        <w:rPr>
          <w:rFonts w:ascii="仿宋" w:eastAsia="仿宋" w:hAnsi="仿宋" w:cstheme="minorBidi" w:hint="eastAsia"/>
          <w:kern w:val="2"/>
        </w:rPr>
        <w:t>储水容积不变。</w:t>
      </w:r>
    </w:p>
    <w:p w:rsidR="00787675" w:rsidRPr="00747E48" w:rsidRDefault="00000000">
      <w:pPr>
        <w:pStyle w:val="2"/>
        <w:spacing w:line="360" w:lineRule="auto"/>
        <w:rPr>
          <w:rFonts w:ascii="仿宋" w:eastAsia="仿宋" w:hAnsi="仿宋"/>
          <w:snapToGrid w:val="0"/>
          <w:sz w:val="24"/>
          <w:szCs w:val="24"/>
        </w:rPr>
      </w:pPr>
      <w:bookmarkStart w:id="25" w:name="_Toc127464070"/>
      <w:bookmarkStart w:id="26" w:name="_Toc132899491"/>
      <w:r w:rsidRPr="00747E48">
        <w:rPr>
          <w:rFonts w:ascii="仿宋" w:eastAsia="仿宋" w:hAnsi="仿宋" w:hint="eastAsia"/>
          <w:snapToGrid w:val="0"/>
          <w:sz w:val="24"/>
          <w:szCs w:val="24"/>
        </w:rPr>
        <w:t>5</w:t>
      </w:r>
      <w:r w:rsidRPr="00747E48">
        <w:rPr>
          <w:rFonts w:ascii="仿宋" w:eastAsia="仿宋" w:hAnsi="仿宋"/>
          <w:snapToGrid w:val="0"/>
          <w:sz w:val="24"/>
          <w:szCs w:val="24"/>
        </w:rPr>
        <w:t xml:space="preserve">.3 </w:t>
      </w:r>
      <w:r w:rsidRPr="00747E48">
        <w:rPr>
          <w:rFonts w:ascii="仿宋" w:eastAsia="仿宋" w:hAnsi="仿宋" w:hint="eastAsia"/>
          <w:snapToGrid w:val="0"/>
          <w:sz w:val="24"/>
          <w:szCs w:val="24"/>
        </w:rPr>
        <w:t>室内消火栓</w:t>
      </w:r>
      <w:bookmarkEnd w:id="25"/>
      <w:r w:rsidRPr="00747E48">
        <w:rPr>
          <w:rFonts w:ascii="仿宋" w:eastAsia="仿宋" w:hAnsi="仿宋" w:hint="eastAsia"/>
          <w:snapToGrid w:val="0"/>
          <w:sz w:val="24"/>
          <w:szCs w:val="24"/>
        </w:rPr>
        <w:t>系统</w:t>
      </w:r>
      <w:bookmarkEnd w:id="26"/>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kern w:val="2"/>
        </w:rPr>
      </w:pPr>
      <w:r w:rsidRPr="00747E48">
        <w:rPr>
          <w:rFonts w:ascii="仿宋" w:eastAsia="仿宋" w:hAnsi="仿宋" w:cstheme="minorBidi"/>
          <w:kern w:val="2"/>
        </w:rPr>
        <w:t>5.3.1</w:t>
      </w:r>
      <w:r w:rsidRPr="00747E48">
        <w:rPr>
          <w:rFonts w:ascii="仿宋" w:eastAsia="仿宋" w:hAnsi="仿宋" w:cstheme="minorBidi" w:hint="eastAsia"/>
          <w:kern w:val="2"/>
        </w:rPr>
        <w:t xml:space="preserve"> 既有建筑改造工程应按现行标准设计室内消火栓系统。当局</w:t>
      </w:r>
      <w:proofErr w:type="gramStart"/>
      <w:r w:rsidRPr="00747E48">
        <w:rPr>
          <w:rFonts w:ascii="仿宋" w:eastAsia="仿宋" w:hAnsi="仿宋" w:cstheme="minorBidi" w:hint="eastAsia"/>
          <w:kern w:val="2"/>
        </w:rPr>
        <w:t>部改造</w:t>
      </w:r>
      <w:proofErr w:type="gramEnd"/>
      <w:r w:rsidRPr="00747E48">
        <w:rPr>
          <w:rFonts w:ascii="仿宋" w:eastAsia="仿宋" w:hAnsi="仿宋" w:cstheme="minorBidi" w:hint="eastAsia"/>
          <w:kern w:val="2"/>
        </w:rPr>
        <w:t>无法改造其他使用楼层或区域，允许仅在改造层或改造区域内增设消火栓灭火系统，但应为其他区域后续增设室内消火栓系统预留条件。</w:t>
      </w:r>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snapToGrid w:val="0"/>
          <w:kern w:val="28"/>
        </w:rPr>
        <w:t>5.3.2</w:t>
      </w:r>
      <w:r w:rsidRPr="00747E48">
        <w:rPr>
          <w:rFonts w:ascii="仿宋" w:eastAsia="仿宋" w:hAnsi="仿宋" w:cstheme="minorBidi" w:hint="eastAsia"/>
          <w:snapToGrid w:val="0"/>
          <w:kern w:val="28"/>
        </w:rPr>
        <w:t xml:space="preserve"> 建筑不超过5层或体积大于5000m</w:t>
      </w:r>
      <w:r w:rsidRPr="00747E48">
        <w:rPr>
          <w:rFonts w:ascii="Calibri" w:eastAsia="仿宋" w:hAnsi="Calibri" w:cs="Calibri"/>
          <w:snapToGrid w:val="0"/>
          <w:kern w:val="28"/>
        </w:rPr>
        <w:t>³</w:t>
      </w:r>
      <w:r w:rsidRPr="00747E48">
        <w:rPr>
          <w:rFonts w:ascii="仿宋" w:eastAsia="仿宋" w:hAnsi="仿宋" w:cstheme="minorBidi" w:hint="eastAsia"/>
          <w:snapToGrid w:val="0"/>
          <w:kern w:val="28"/>
        </w:rPr>
        <w:t>、不超过10000m</w:t>
      </w:r>
      <w:r w:rsidRPr="00747E48">
        <w:rPr>
          <w:rFonts w:ascii="Calibri" w:eastAsia="仿宋" w:hAnsi="Calibri" w:cs="Calibri"/>
          <w:snapToGrid w:val="0"/>
          <w:kern w:val="28"/>
        </w:rPr>
        <w:t>³</w:t>
      </w:r>
      <w:r w:rsidRPr="00747E48">
        <w:rPr>
          <w:rFonts w:ascii="仿宋" w:eastAsia="仿宋" w:hAnsi="仿宋" w:cstheme="minorBidi" w:hint="eastAsia"/>
          <w:snapToGrid w:val="0"/>
          <w:kern w:val="28"/>
        </w:rPr>
        <w:t>的办公楼、教学楼、非住宅类居住建筑等其他民用建筑，当局部改为“展览、商店、旅馆、医疗、老年人照料设施、大中型幼儿园和图书馆、儿童活动、儿童照料和少年儿童培训场所等用房”功能时，应增设消火栓系统。当建筑体积不满足设置消火栓的条件，应设置轻便消防水龙。</w:t>
      </w:r>
    </w:p>
    <w:p w:rsidR="00787675" w:rsidRPr="00747E48" w:rsidRDefault="00000000">
      <w:pPr>
        <w:pStyle w:val="2"/>
        <w:spacing w:line="360" w:lineRule="auto"/>
        <w:rPr>
          <w:rFonts w:ascii="仿宋" w:eastAsia="仿宋" w:hAnsi="仿宋"/>
          <w:snapToGrid w:val="0"/>
          <w:sz w:val="24"/>
          <w:szCs w:val="24"/>
        </w:rPr>
      </w:pPr>
      <w:bookmarkStart w:id="27" w:name="_Toc127464071"/>
      <w:bookmarkStart w:id="28" w:name="_Toc132899492"/>
      <w:r w:rsidRPr="00747E48">
        <w:rPr>
          <w:rFonts w:ascii="仿宋" w:eastAsia="仿宋" w:hAnsi="仿宋" w:hint="eastAsia"/>
          <w:snapToGrid w:val="0"/>
          <w:sz w:val="24"/>
          <w:szCs w:val="24"/>
        </w:rPr>
        <w:t>5</w:t>
      </w:r>
      <w:r w:rsidRPr="00747E48">
        <w:rPr>
          <w:rFonts w:ascii="仿宋" w:eastAsia="仿宋" w:hAnsi="仿宋"/>
          <w:snapToGrid w:val="0"/>
          <w:sz w:val="24"/>
          <w:szCs w:val="24"/>
        </w:rPr>
        <w:t xml:space="preserve">.4 </w:t>
      </w:r>
      <w:r w:rsidRPr="00747E48">
        <w:rPr>
          <w:rFonts w:ascii="仿宋" w:eastAsia="仿宋" w:hAnsi="仿宋" w:hint="eastAsia"/>
          <w:snapToGrid w:val="0"/>
          <w:sz w:val="24"/>
          <w:szCs w:val="24"/>
        </w:rPr>
        <w:t>自动灭火系统</w:t>
      </w:r>
      <w:bookmarkEnd w:id="27"/>
      <w:bookmarkEnd w:id="28"/>
    </w:p>
    <w:p w:rsidR="00787675" w:rsidRPr="00747E48" w:rsidRDefault="00000000">
      <w:pPr>
        <w:pStyle w:val="ab"/>
        <w:shd w:val="clear" w:color="auto" w:fill="FFFFFF"/>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hint="eastAsia"/>
          <w:snapToGrid w:val="0"/>
          <w:kern w:val="28"/>
        </w:rPr>
        <w:t>5.4.1 既有建筑改造工程应按现行标准设计自动喷水灭火系统。当局</w:t>
      </w:r>
      <w:proofErr w:type="gramStart"/>
      <w:r w:rsidRPr="00747E48">
        <w:rPr>
          <w:rFonts w:ascii="仿宋" w:eastAsia="仿宋" w:hAnsi="仿宋" w:cstheme="minorBidi" w:hint="eastAsia"/>
          <w:snapToGrid w:val="0"/>
          <w:kern w:val="28"/>
        </w:rPr>
        <w:t>部改造</w:t>
      </w:r>
      <w:proofErr w:type="gramEnd"/>
      <w:r w:rsidRPr="00747E48">
        <w:rPr>
          <w:rFonts w:ascii="仿宋" w:eastAsia="仿宋" w:hAnsi="仿宋" w:cstheme="minorBidi" w:hint="eastAsia"/>
          <w:snapToGrid w:val="0"/>
          <w:kern w:val="28"/>
        </w:rPr>
        <w:t>无法改造其他使用楼层或区域，允许仅在改造层或改造区域内增设自动喷水灭火系统。但应为其他区域后续增设自动喷水灭火系统预留条件。</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snapToGrid w:val="0"/>
          <w:kern w:val="28"/>
          <w:sz w:val="24"/>
          <w:szCs w:val="24"/>
        </w:rPr>
        <w:t>5.4.2</w:t>
      </w:r>
      <w:r w:rsidRPr="00747E48">
        <w:rPr>
          <w:rFonts w:ascii="仿宋" w:eastAsia="仿宋" w:hAnsi="仿宋" w:hint="eastAsia"/>
          <w:snapToGrid w:val="0"/>
          <w:kern w:val="28"/>
          <w:sz w:val="24"/>
          <w:szCs w:val="24"/>
        </w:rPr>
        <w:t xml:space="preserve"> 多层建筑增设展览、商店、餐饮和旅馆、医疗设施、幼儿园、老年人照料设施，地下建筑或地下室（含半地下室）增设商店，新增回风道（管）集中空调系统的建筑，需要增设自动灭火系统，并宜采用自动喷水灭火系统。可仅在改造区域增设自动喷水灭火系统，但应为其他区域后续增设自动喷水灭火系统预留条件。</w:t>
      </w:r>
    </w:p>
    <w:p w:rsidR="00787675" w:rsidRPr="00747E48" w:rsidRDefault="00000000">
      <w:pPr>
        <w:pStyle w:val="ab"/>
        <w:spacing w:before="0" w:beforeAutospacing="0" w:after="0" w:afterAutospacing="0" w:line="400" w:lineRule="exact"/>
        <w:ind w:firstLineChars="200" w:firstLine="480"/>
        <w:rPr>
          <w:rFonts w:ascii="仿宋" w:eastAsia="仿宋" w:hAnsi="仿宋" w:cstheme="minorBidi"/>
          <w:snapToGrid w:val="0"/>
          <w:kern w:val="28"/>
        </w:rPr>
      </w:pPr>
      <w:r w:rsidRPr="00747E48">
        <w:rPr>
          <w:rFonts w:ascii="仿宋" w:eastAsia="仿宋" w:hAnsi="仿宋" w:cstheme="minorBidi"/>
          <w:snapToGrid w:val="0"/>
          <w:kern w:val="28"/>
        </w:rPr>
        <w:t>5</w:t>
      </w:r>
      <w:r w:rsidRPr="00747E48">
        <w:rPr>
          <w:rFonts w:ascii="仿宋" w:eastAsia="仿宋" w:hAnsi="仿宋" w:cstheme="minorBidi" w:hint="eastAsia"/>
          <w:snapToGrid w:val="0"/>
          <w:kern w:val="28"/>
        </w:rPr>
        <w:t>.</w:t>
      </w:r>
      <w:r w:rsidRPr="00747E48">
        <w:rPr>
          <w:rFonts w:ascii="仿宋" w:eastAsia="仿宋" w:hAnsi="仿宋" w:cstheme="minorBidi"/>
          <w:snapToGrid w:val="0"/>
          <w:kern w:val="28"/>
        </w:rPr>
        <w:t>4</w:t>
      </w:r>
      <w:r w:rsidRPr="00747E48">
        <w:rPr>
          <w:rFonts w:ascii="仿宋" w:eastAsia="仿宋" w:hAnsi="仿宋" w:cstheme="minorBidi" w:hint="eastAsia"/>
          <w:snapToGrid w:val="0"/>
          <w:kern w:val="28"/>
        </w:rPr>
        <w:t>.</w:t>
      </w:r>
      <w:r w:rsidRPr="00747E48">
        <w:rPr>
          <w:rFonts w:ascii="仿宋" w:eastAsia="仿宋" w:hAnsi="仿宋" w:cstheme="minorBidi"/>
          <w:snapToGrid w:val="0"/>
          <w:kern w:val="28"/>
        </w:rPr>
        <w:t>3</w:t>
      </w:r>
      <w:r w:rsidRPr="00747E48">
        <w:rPr>
          <w:rFonts w:ascii="仿宋" w:eastAsia="仿宋" w:hAnsi="仿宋" w:cstheme="minorBidi" w:hint="eastAsia"/>
          <w:snapToGrid w:val="0"/>
          <w:kern w:val="28"/>
        </w:rPr>
        <w:t xml:space="preserve"> 考虑建筑局部改造增加自动喷水灭火系统的难度，推荐使用自动喷水灭火局部应用系统。当室内消火栓系统的设计流量能满足局部应用系统设计流量时，局部应用系统可与室内消火栓合用室内消防用水量、稳压设施、消防水泵及供水管道等；不能满足时，应按《自动喷水灭火设计规范》GB50084要求执行。</w:t>
      </w:r>
    </w:p>
    <w:p w:rsidR="00787675" w:rsidRPr="00747E48" w:rsidRDefault="00000000">
      <w:pPr>
        <w:spacing w:line="500" w:lineRule="exact"/>
        <w:ind w:firstLineChars="200" w:firstLine="480"/>
        <w:rPr>
          <w:rFonts w:ascii="仿宋" w:eastAsia="仿宋" w:hAnsi="仿宋"/>
          <w:sz w:val="24"/>
        </w:rPr>
      </w:pPr>
      <w:r w:rsidRPr="00747E48">
        <w:rPr>
          <w:rFonts w:ascii="仿宋" w:eastAsia="仿宋" w:hAnsi="仿宋"/>
          <w:snapToGrid w:val="0"/>
          <w:kern w:val="28"/>
          <w:sz w:val="24"/>
          <w:szCs w:val="24"/>
        </w:rPr>
        <w:t xml:space="preserve">5.4.4 </w:t>
      </w:r>
      <w:r w:rsidRPr="00747E48">
        <w:rPr>
          <w:rFonts w:ascii="仿宋" w:eastAsia="仿宋" w:hAnsi="仿宋" w:hint="eastAsia"/>
          <w:snapToGrid w:val="0"/>
          <w:kern w:val="28"/>
          <w:sz w:val="24"/>
          <w:szCs w:val="24"/>
        </w:rPr>
        <w:t>净空高度大于8米</w:t>
      </w:r>
      <w:r w:rsidRPr="00747E48">
        <w:rPr>
          <w:rFonts w:ascii="仿宋" w:eastAsia="仿宋" w:hAnsi="仿宋" w:cs="宋体" w:hint="eastAsia"/>
          <w:sz w:val="24"/>
          <w:szCs w:val="24"/>
        </w:rPr>
        <w:t>既有建筑改造</w:t>
      </w:r>
      <w:r w:rsidRPr="00747E48">
        <w:rPr>
          <w:rFonts w:ascii="仿宋" w:eastAsia="仿宋" w:hAnsi="仿宋" w:hint="eastAsia"/>
          <w:snapToGrid w:val="0"/>
          <w:kern w:val="28"/>
          <w:sz w:val="24"/>
          <w:szCs w:val="24"/>
        </w:rPr>
        <w:t>，</w:t>
      </w:r>
      <w:r w:rsidRPr="00747E48">
        <w:rPr>
          <w:rFonts w:ascii="仿宋" w:eastAsia="仿宋" w:hAnsi="仿宋" w:cs="宋体" w:hint="eastAsia"/>
          <w:sz w:val="24"/>
          <w:szCs w:val="24"/>
        </w:rPr>
        <w:t>按现行消防技术标准应优先设置</w:t>
      </w:r>
      <w:r w:rsidRPr="00747E48">
        <w:rPr>
          <w:rFonts w:ascii="仿宋" w:eastAsia="仿宋" w:hAnsi="仿宋" w:cs="宋体" w:hint="eastAsia"/>
          <w:sz w:val="24"/>
          <w:szCs w:val="24"/>
        </w:rPr>
        <w:lastRenderedPageBreak/>
        <w:t>自动灭火系统。当消防水源改造困难无法增加消防用水量，或受建筑条件制约难以设置自动喷水灭火系统，可采用自动跟踪定位射流等灭火系统。</w:t>
      </w:r>
    </w:p>
    <w:p w:rsidR="00787675" w:rsidRPr="00747E48" w:rsidRDefault="00000000">
      <w:pPr>
        <w:spacing w:line="500" w:lineRule="exact"/>
        <w:ind w:firstLineChars="200" w:firstLine="480"/>
        <w:rPr>
          <w:rFonts w:ascii="仿宋" w:eastAsia="仿宋" w:hAnsi="仿宋"/>
          <w:sz w:val="24"/>
        </w:rPr>
      </w:pPr>
      <w:r w:rsidRPr="00747E48">
        <w:rPr>
          <w:rFonts w:ascii="仿宋" w:eastAsia="仿宋" w:hAnsi="仿宋" w:cs="宋体" w:hint="eastAsia"/>
          <w:sz w:val="24"/>
          <w:szCs w:val="24"/>
        </w:rPr>
        <w:t>5.4.5细水雾灭火系统采用闭式系统时，闭式系统的作用面积为140m</w:t>
      </w:r>
      <w:r w:rsidRPr="00747E48">
        <w:rPr>
          <w:rFonts w:ascii="仿宋" w:eastAsia="仿宋" w:hAnsi="仿宋" w:cs="宋体" w:hint="eastAsia"/>
          <w:sz w:val="24"/>
          <w:szCs w:val="24"/>
          <w:vertAlign w:val="superscript"/>
        </w:rPr>
        <w:t>2</w:t>
      </w:r>
      <w:r w:rsidRPr="00747E48">
        <w:rPr>
          <w:rFonts w:ascii="仿宋" w:eastAsia="仿宋" w:hAnsi="仿宋" w:cs="宋体" w:hint="eastAsia"/>
          <w:sz w:val="24"/>
          <w:szCs w:val="24"/>
        </w:rPr>
        <w:t>，系统应按楼层或防火分区划分灭火分区，分区控制阀后的喷头总数不宜超过100只。</w:t>
      </w:r>
    </w:p>
    <w:p w:rsidR="00787675" w:rsidRPr="00747E48" w:rsidRDefault="00000000">
      <w:pPr>
        <w:spacing w:line="500" w:lineRule="exact"/>
        <w:ind w:firstLineChars="200" w:firstLine="480"/>
        <w:rPr>
          <w:rFonts w:ascii="仿宋" w:eastAsia="仿宋" w:hAnsi="仿宋"/>
          <w:sz w:val="24"/>
        </w:rPr>
      </w:pPr>
      <w:r w:rsidRPr="00747E48">
        <w:rPr>
          <w:rFonts w:ascii="仿宋" w:eastAsia="仿宋" w:hAnsi="仿宋" w:cs="宋体" w:hint="eastAsia"/>
          <w:sz w:val="24"/>
          <w:szCs w:val="24"/>
        </w:rPr>
        <w:t>5.4.6细水雾灭火系统采用</w:t>
      </w:r>
      <w:proofErr w:type="gramStart"/>
      <w:r w:rsidRPr="00747E48">
        <w:rPr>
          <w:rFonts w:ascii="仿宋" w:eastAsia="仿宋" w:hAnsi="仿宋" w:cs="宋体" w:hint="eastAsia"/>
          <w:sz w:val="24"/>
          <w:szCs w:val="24"/>
        </w:rPr>
        <w:t>开式</w:t>
      </w:r>
      <w:proofErr w:type="gramEnd"/>
      <w:r w:rsidRPr="00747E48">
        <w:rPr>
          <w:rFonts w:ascii="仿宋" w:eastAsia="仿宋" w:hAnsi="仿宋" w:cs="宋体" w:hint="eastAsia"/>
          <w:sz w:val="24"/>
          <w:szCs w:val="24"/>
        </w:rPr>
        <w:t>全淹没系统时，</w:t>
      </w:r>
      <w:proofErr w:type="gramStart"/>
      <w:r w:rsidRPr="00747E48">
        <w:rPr>
          <w:rFonts w:ascii="仿宋" w:eastAsia="仿宋" w:hAnsi="仿宋" w:cs="宋体" w:hint="eastAsia"/>
          <w:sz w:val="24"/>
          <w:szCs w:val="24"/>
        </w:rPr>
        <w:t>开式</w:t>
      </w:r>
      <w:proofErr w:type="gramEnd"/>
      <w:r w:rsidRPr="00747E48">
        <w:rPr>
          <w:rFonts w:ascii="仿宋" w:eastAsia="仿宋" w:hAnsi="仿宋" w:cs="宋体" w:hint="eastAsia"/>
          <w:sz w:val="24"/>
          <w:szCs w:val="24"/>
        </w:rPr>
        <w:t>全淹没系统的单个防护区，对于泵</w:t>
      </w:r>
      <w:proofErr w:type="gramStart"/>
      <w:r w:rsidRPr="00747E48">
        <w:rPr>
          <w:rFonts w:ascii="仿宋" w:eastAsia="仿宋" w:hAnsi="仿宋" w:cs="宋体" w:hint="eastAsia"/>
          <w:sz w:val="24"/>
          <w:szCs w:val="24"/>
        </w:rPr>
        <w:t>组系统</w:t>
      </w:r>
      <w:proofErr w:type="gramEnd"/>
      <w:r w:rsidRPr="00747E48">
        <w:rPr>
          <w:rFonts w:ascii="仿宋" w:eastAsia="仿宋" w:hAnsi="仿宋" w:cs="宋体" w:hint="eastAsia"/>
          <w:sz w:val="24"/>
          <w:szCs w:val="24"/>
        </w:rPr>
        <w:t>体积不宜大于3000m</w:t>
      </w:r>
      <w:r w:rsidRPr="00747E48">
        <w:rPr>
          <w:rFonts w:ascii="仿宋" w:eastAsia="仿宋" w:hAnsi="仿宋" w:cs="宋体" w:hint="eastAsia"/>
          <w:sz w:val="24"/>
          <w:szCs w:val="24"/>
          <w:vertAlign w:val="superscript"/>
        </w:rPr>
        <w:t>2</w:t>
      </w:r>
      <w:r w:rsidRPr="00747E48">
        <w:rPr>
          <w:rFonts w:ascii="仿宋" w:eastAsia="仿宋" w:hAnsi="仿宋" w:cs="宋体" w:hint="eastAsia"/>
          <w:sz w:val="24"/>
          <w:szCs w:val="24"/>
        </w:rPr>
        <w:t>，</w:t>
      </w:r>
      <w:proofErr w:type="gramStart"/>
      <w:r w:rsidRPr="00747E48">
        <w:rPr>
          <w:rFonts w:ascii="仿宋" w:eastAsia="仿宋" w:hAnsi="仿宋" w:cs="宋体" w:hint="eastAsia"/>
          <w:sz w:val="24"/>
          <w:szCs w:val="24"/>
        </w:rPr>
        <w:t>对于瓶组系统</w:t>
      </w:r>
      <w:proofErr w:type="gramEnd"/>
      <w:r w:rsidRPr="00747E48">
        <w:rPr>
          <w:rFonts w:ascii="仿宋" w:eastAsia="仿宋" w:hAnsi="仿宋" w:cs="宋体" w:hint="eastAsia"/>
          <w:sz w:val="24"/>
          <w:szCs w:val="24"/>
        </w:rPr>
        <w:t>体积不宜超过260m</w:t>
      </w:r>
      <w:r w:rsidRPr="00747E48">
        <w:rPr>
          <w:rFonts w:ascii="仿宋" w:eastAsia="仿宋" w:hAnsi="仿宋" w:cs="宋体" w:hint="eastAsia"/>
          <w:sz w:val="24"/>
          <w:szCs w:val="24"/>
          <w:vertAlign w:val="superscript"/>
        </w:rPr>
        <w:t>2</w:t>
      </w:r>
      <w:r w:rsidRPr="00747E48">
        <w:rPr>
          <w:rFonts w:ascii="仿宋" w:eastAsia="仿宋" w:hAnsi="仿宋" w:cs="宋体" w:hint="eastAsia"/>
          <w:sz w:val="24"/>
          <w:szCs w:val="24"/>
        </w:rPr>
        <w:t>。当大于该体积时，宜将该防护区分成多个由分区控制阀控制的更小区域，并应符合下列规定：</w:t>
      </w:r>
    </w:p>
    <w:p w:rsidR="00787675" w:rsidRPr="00747E48" w:rsidRDefault="00000000">
      <w:pPr>
        <w:spacing w:line="500" w:lineRule="exact"/>
        <w:ind w:firstLineChars="200" w:firstLine="480"/>
        <w:rPr>
          <w:rFonts w:ascii="仿宋" w:eastAsia="仿宋" w:hAnsi="仿宋"/>
          <w:sz w:val="24"/>
        </w:rPr>
      </w:pPr>
      <w:r w:rsidRPr="00747E48">
        <w:rPr>
          <w:rFonts w:ascii="仿宋" w:eastAsia="仿宋" w:hAnsi="仿宋" w:cs="宋体" w:hint="eastAsia"/>
          <w:sz w:val="24"/>
          <w:szCs w:val="24"/>
        </w:rPr>
        <w:t>1 当各区域的火灾危险性相同或相近时，系统的设计参数应根据其中体积最大区域的参数确定。</w:t>
      </w:r>
    </w:p>
    <w:p w:rsidR="00787675" w:rsidRPr="00747E48" w:rsidRDefault="00000000">
      <w:pPr>
        <w:spacing w:line="500" w:lineRule="exact"/>
        <w:ind w:firstLineChars="200" w:firstLine="480"/>
        <w:rPr>
          <w:rFonts w:ascii="仿宋" w:eastAsia="仿宋" w:hAnsi="仿宋"/>
          <w:sz w:val="24"/>
        </w:rPr>
      </w:pPr>
      <w:r w:rsidRPr="00747E48">
        <w:rPr>
          <w:rFonts w:ascii="仿宋" w:eastAsia="仿宋" w:hAnsi="仿宋" w:cs="宋体" w:hint="eastAsia"/>
          <w:sz w:val="24"/>
          <w:szCs w:val="24"/>
        </w:rPr>
        <w:t>2 当各区域的火灾危险性存在较大差异时，系统的设计参数应分别根据各自分区的参数确定。</w:t>
      </w:r>
    </w:p>
    <w:p w:rsidR="00787675" w:rsidRPr="00747E48" w:rsidRDefault="00000000">
      <w:pPr>
        <w:spacing w:line="500" w:lineRule="exact"/>
        <w:ind w:firstLineChars="200" w:firstLine="480"/>
        <w:rPr>
          <w:rFonts w:ascii="仿宋" w:eastAsia="仿宋" w:hAnsi="仿宋" w:cs="宋体"/>
          <w:sz w:val="24"/>
          <w:szCs w:val="24"/>
        </w:rPr>
      </w:pPr>
      <w:r w:rsidRPr="00747E48">
        <w:rPr>
          <w:rFonts w:ascii="仿宋" w:eastAsia="仿宋" w:hAnsi="仿宋" w:cs="宋体" w:hint="eastAsia"/>
          <w:sz w:val="24"/>
          <w:szCs w:val="24"/>
        </w:rPr>
        <w:t>5.4.7</w:t>
      </w:r>
      <w:proofErr w:type="gramStart"/>
      <w:r w:rsidRPr="00747E48">
        <w:rPr>
          <w:rFonts w:ascii="仿宋" w:eastAsia="仿宋" w:hAnsi="仿宋" w:cs="宋体" w:hint="eastAsia"/>
          <w:sz w:val="24"/>
          <w:szCs w:val="24"/>
        </w:rPr>
        <w:t>两个</w:t>
      </w:r>
      <w:proofErr w:type="gramEnd"/>
      <w:r w:rsidRPr="00747E48">
        <w:rPr>
          <w:rFonts w:ascii="仿宋" w:eastAsia="仿宋" w:hAnsi="仿宋" w:cs="宋体" w:hint="eastAsia"/>
          <w:sz w:val="24"/>
          <w:szCs w:val="24"/>
        </w:rPr>
        <w:t>及以上防护区的细水雾灭火系统宜采用组合分配系统，并应符合下列规定：</w:t>
      </w:r>
    </w:p>
    <w:p w:rsidR="00787675" w:rsidRPr="00747E48" w:rsidRDefault="00000000">
      <w:pPr>
        <w:spacing w:line="500" w:lineRule="exact"/>
        <w:ind w:firstLineChars="200" w:firstLine="480"/>
        <w:rPr>
          <w:rFonts w:ascii="仿宋" w:eastAsia="仿宋" w:hAnsi="仿宋"/>
          <w:sz w:val="24"/>
        </w:rPr>
      </w:pPr>
      <w:r w:rsidRPr="00747E48">
        <w:rPr>
          <w:rFonts w:ascii="仿宋" w:eastAsia="仿宋" w:hAnsi="仿宋" w:cs="宋体" w:hint="eastAsia"/>
          <w:sz w:val="24"/>
          <w:szCs w:val="24"/>
        </w:rPr>
        <w:t>1 系统的储水量不应小于最大的一个防护区或保护对象所需的用水量；</w:t>
      </w:r>
    </w:p>
    <w:p w:rsidR="00787675" w:rsidRPr="00747E48" w:rsidRDefault="00000000">
      <w:pPr>
        <w:spacing w:line="500" w:lineRule="exact"/>
        <w:ind w:firstLineChars="200" w:firstLine="480"/>
        <w:rPr>
          <w:rFonts w:ascii="仿宋" w:eastAsia="仿宋" w:hAnsi="仿宋"/>
          <w:sz w:val="24"/>
        </w:rPr>
      </w:pPr>
      <w:r w:rsidRPr="00747E48">
        <w:rPr>
          <w:rFonts w:ascii="仿宋" w:eastAsia="仿宋" w:hAnsi="仿宋" w:cs="宋体" w:hint="eastAsia"/>
          <w:sz w:val="24"/>
          <w:szCs w:val="24"/>
        </w:rPr>
        <w:t>2 瓶</w:t>
      </w:r>
      <w:proofErr w:type="gramStart"/>
      <w:r w:rsidRPr="00747E48">
        <w:rPr>
          <w:rFonts w:ascii="仿宋" w:eastAsia="仿宋" w:hAnsi="仿宋" w:cs="宋体" w:hint="eastAsia"/>
          <w:sz w:val="24"/>
          <w:szCs w:val="24"/>
        </w:rPr>
        <w:t>组系统</w:t>
      </w:r>
      <w:proofErr w:type="gramEnd"/>
      <w:r w:rsidRPr="00747E48">
        <w:rPr>
          <w:rFonts w:ascii="仿宋" w:eastAsia="仿宋" w:hAnsi="仿宋" w:cs="宋体" w:hint="eastAsia"/>
          <w:sz w:val="24"/>
          <w:szCs w:val="24"/>
        </w:rPr>
        <w:t>的防护</w:t>
      </w:r>
      <w:proofErr w:type="gramStart"/>
      <w:r w:rsidRPr="00747E48">
        <w:rPr>
          <w:rFonts w:ascii="仿宋" w:eastAsia="仿宋" w:hAnsi="仿宋" w:cs="宋体" w:hint="eastAsia"/>
          <w:sz w:val="24"/>
          <w:szCs w:val="24"/>
        </w:rPr>
        <w:t>区数量</w:t>
      </w:r>
      <w:proofErr w:type="gramEnd"/>
      <w:r w:rsidRPr="00747E48">
        <w:rPr>
          <w:rFonts w:ascii="仿宋" w:eastAsia="仿宋" w:hAnsi="仿宋" w:cs="宋体" w:hint="eastAsia"/>
          <w:sz w:val="24"/>
          <w:szCs w:val="24"/>
        </w:rPr>
        <w:t>或保护对象个数不应超过3个；泵</w:t>
      </w:r>
      <w:proofErr w:type="gramStart"/>
      <w:r w:rsidRPr="00747E48">
        <w:rPr>
          <w:rFonts w:ascii="仿宋" w:eastAsia="仿宋" w:hAnsi="仿宋" w:cs="宋体" w:hint="eastAsia"/>
          <w:sz w:val="24"/>
          <w:szCs w:val="24"/>
        </w:rPr>
        <w:t>组系统</w:t>
      </w:r>
      <w:proofErr w:type="gramEnd"/>
      <w:r w:rsidRPr="00747E48">
        <w:rPr>
          <w:rFonts w:ascii="仿宋" w:eastAsia="仿宋" w:hAnsi="仿宋" w:cs="宋体" w:hint="eastAsia"/>
          <w:sz w:val="24"/>
          <w:szCs w:val="24"/>
        </w:rPr>
        <w:t>的供水能力有保证，系统的防护</w:t>
      </w:r>
      <w:proofErr w:type="gramStart"/>
      <w:r w:rsidRPr="00747E48">
        <w:rPr>
          <w:rFonts w:ascii="仿宋" w:eastAsia="仿宋" w:hAnsi="仿宋" w:cs="宋体" w:hint="eastAsia"/>
          <w:sz w:val="24"/>
          <w:szCs w:val="24"/>
        </w:rPr>
        <w:t>区数量</w:t>
      </w:r>
      <w:proofErr w:type="gramEnd"/>
      <w:r w:rsidRPr="00747E48">
        <w:rPr>
          <w:rFonts w:ascii="仿宋" w:eastAsia="仿宋" w:hAnsi="仿宋" w:cs="宋体" w:hint="eastAsia"/>
          <w:sz w:val="24"/>
          <w:szCs w:val="24"/>
        </w:rPr>
        <w:t>或保护对象个数不受3个的限制。</w:t>
      </w:r>
    </w:p>
    <w:p w:rsidR="00787675" w:rsidRPr="00747E48" w:rsidRDefault="00787675"/>
    <w:p w:rsidR="00787675" w:rsidRPr="00747E48" w:rsidRDefault="00787675"/>
    <w:p w:rsidR="00787675" w:rsidRPr="00747E48" w:rsidRDefault="00787675"/>
    <w:p w:rsidR="00787675" w:rsidRPr="00747E48" w:rsidRDefault="00787675">
      <w:pPr>
        <w:jc w:val="center"/>
      </w:pPr>
    </w:p>
    <w:p w:rsidR="00787675" w:rsidRPr="00747E48" w:rsidRDefault="00787675">
      <w:pPr>
        <w:jc w:val="center"/>
      </w:pPr>
    </w:p>
    <w:p w:rsidR="00787675" w:rsidRPr="00747E48" w:rsidRDefault="00787675">
      <w:pPr>
        <w:jc w:val="center"/>
      </w:pPr>
    </w:p>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 w:rsidR="00787675" w:rsidRPr="00747E48" w:rsidRDefault="00787675">
      <w:pPr>
        <w:pStyle w:val="ab"/>
        <w:spacing w:before="0" w:beforeAutospacing="0" w:after="0" w:afterAutospacing="0" w:line="400" w:lineRule="exact"/>
        <w:ind w:firstLineChars="200" w:firstLine="668"/>
        <w:rPr>
          <w:rStyle w:val="ad"/>
          <w:rFonts w:ascii="仿宋" w:eastAsia="仿宋" w:hAnsi="仿宋"/>
          <w:spacing w:val="33"/>
          <w:sz w:val="30"/>
          <w:szCs w:val="30"/>
        </w:rPr>
      </w:pPr>
    </w:p>
    <w:p w:rsidR="00787675" w:rsidRPr="00747E48" w:rsidRDefault="00000000">
      <w:pPr>
        <w:pStyle w:val="1"/>
        <w:jc w:val="center"/>
        <w:rPr>
          <w:rStyle w:val="ad"/>
        </w:rPr>
      </w:pPr>
      <w:bookmarkStart w:id="29" w:name="_Toc132899493"/>
      <w:r w:rsidRPr="00747E48">
        <w:rPr>
          <w:rStyle w:val="ad"/>
          <w:rFonts w:ascii="仿宋" w:eastAsia="仿宋" w:hAnsi="仿宋"/>
          <w:b/>
          <w:bCs/>
          <w:spacing w:val="33"/>
          <w:sz w:val="30"/>
          <w:szCs w:val="30"/>
        </w:rPr>
        <w:lastRenderedPageBreak/>
        <w:t>6</w:t>
      </w:r>
      <w:r w:rsidRPr="00747E48">
        <w:rPr>
          <w:rStyle w:val="ad"/>
          <w:rFonts w:ascii="仿宋" w:eastAsia="仿宋" w:hAnsi="仿宋" w:hint="eastAsia"/>
          <w:b/>
          <w:bCs/>
          <w:spacing w:val="33"/>
          <w:sz w:val="30"/>
          <w:szCs w:val="30"/>
        </w:rPr>
        <w:t xml:space="preserve"> 防排烟系统</w:t>
      </w:r>
      <w:bookmarkEnd w:id="29"/>
    </w:p>
    <w:p w:rsidR="00787675" w:rsidRPr="00747E48" w:rsidRDefault="00000000">
      <w:pPr>
        <w:pStyle w:val="2"/>
        <w:spacing w:line="360" w:lineRule="auto"/>
        <w:rPr>
          <w:rFonts w:ascii="仿宋" w:eastAsia="仿宋" w:hAnsi="仿宋"/>
          <w:snapToGrid w:val="0"/>
          <w:sz w:val="24"/>
          <w:szCs w:val="24"/>
        </w:rPr>
      </w:pPr>
      <w:bookmarkStart w:id="30" w:name="_Toc132899494"/>
      <w:r w:rsidRPr="00747E48">
        <w:rPr>
          <w:rFonts w:ascii="仿宋" w:eastAsia="仿宋" w:hAnsi="仿宋"/>
          <w:snapToGrid w:val="0"/>
          <w:sz w:val="24"/>
          <w:szCs w:val="24"/>
        </w:rPr>
        <w:t xml:space="preserve">6.1 </w:t>
      </w:r>
      <w:r w:rsidRPr="00747E48">
        <w:rPr>
          <w:rFonts w:ascii="仿宋" w:eastAsia="仿宋" w:hAnsi="仿宋" w:hint="eastAsia"/>
          <w:snapToGrid w:val="0"/>
          <w:sz w:val="24"/>
          <w:szCs w:val="24"/>
        </w:rPr>
        <w:t>一般规定</w:t>
      </w:r>
      <w:bookmarkEnd w:id="30"/>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hint="eastAsia"/>
          <w:snapToGrid w:val="0"/>
          <w:kern w:val="28"/>
        </w:rPr>
        <w:t>6</w:t>
      </w:r>
      <w:r w:rsidRPr="00747E48">
        <w:rPr>
          <w:rFonts w:ascii="仿宋" w:eastAsia="仿宋" w:hAnsi="仿宋" w:cstheme="minorBidi"/>
          <w:snapToGrid w:val="0"/>
          <w:kern w:val="28"/>
        </w:rPr>
        <w:t xml:space="preserve">.1.1 </w:t>
      </w:r>
      <w:r w:rsidRPr="00747E48">
        <w:rPr>
          <w:rFonts w:ascii="仿宋" w:eastAsia="仿宋" w:hAnsi="仿宋" w:cstheme="minorBidi" w:hint="eastAsia"/>
          <w:snapToGrid w:val="0"/>
          <w:kern w:val="28"/>
        </w:rPr>
        <w:t>既有建筑改造新增防排烟系统应执行现行标准。</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6.1.2既有建筑改造时，宜优先采用自然通风设施和自然排烟系设施。</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6.1.3既有建筑改造继续使用的原机械加压送风系统、原机械排烟系统，设置在室外的加压送风机、排烟风机、补风机其周围至少10m范围内不应布置可燃物，且必须设置满足防护（防雨、防晒）、通风散热及检修要求的防护罩，防护罩的耐火极限不应低于1.00h。</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6.1.4当</w:t>
      </w:r>
      <w:proofErr w:type="gramStart"/>
      <w:r w:rsidRPr="00747E48">
        <w:rPr>
          <w:rFonts w:ascii="仿宋" w:eastAsia="仿宋" w:hAnsi="仿宋" w:hint="eastAsia"/>
          <w:snapToGrid w:val="0"/>
          <w:kern w:val="28"/>
          <w:sz w:val="24"/>
          <w:szCs w:val="24"/>
        </w:rPr>
        <w:t>受改造</w:t>
      </w:r>
      <w:proofErr w:type="gramEnd"/>
      <w:r w:rsidRPr="00747E48">
        <w:rPr>
          <w:rFonts w:ascii="仿宋" w:eastAsia="仿宋" w:hAnsi="仿宋" w:hint="eastAsia"/>
          <w:snapToGrid w:val="0"/>
          <w:kern w:val="28"/>
          <w:sz w:val="24"/>
          <w:szCs w:val="24"/>
        </w:rPr>
        <w:t>条件限制，防烟排烟系统的风机吊装于建筑室内时，应设置满足现行国家工程建设消防技术标准耐火极限要求、便于检修的专用风机小室。专用风机小室应采用耐火极限不低于1.00h</w:t>
      </w:r>
      <w:proofErr w:type="gramStart"/>
      <w:r w:rsidRPr="00747E48">
        <w:rPr>
          <w:rFonts w:ascii="仿宋" w:eastAsia="仿宋" w:hAnsi="仿宋" w:hint="eastAsia"/>
          <w:snapToGrid w:val="0"/>
          <w:kern w:val="28"/>
          <w:sz w:val="24"/>
          <w:szCs w:val="24"/>
        </w:rPr>
        <w:t>不</w:t>
      </w:r>
      <w:proofErr w:type="gramEnd"/>
      <w:r w:rsidRPr="00747E48">
        <w:rPr>
          <w:rFonts w:ascii="仿宋" w:eastAsia="仿宋" w:hAnsi="仿宋" w:hint="eastAsia"/>
          <w:snapToGrid w:val="0"/>
          <w:kern w:val="28"/>
          <w:sz w:val="24"/>
          <w:szCs w:val="24"/>
        </w:rPr>
        <w:t>燃烧体（A级材料）搭建（围合）且检修门达到甲级防火门标准，风机周围满足检修操作要求的空间。当防烟排烟系统的新设风机设置于建筑室外时，参照6.1.3条执行。</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6.1.5当利用原防烟、排烟竖井时，竖井内表面应光滑，竖井的密封性应满足其在加压送风或排烟过程中正常使用的要求。</w:t>
      </w:r>
    </w:p>
    <w:p w:rsidR="00787675" w:rsidRPr="00747E48" w:rsidRDefault="00000000">
      <w:pPr>
        <w:pStyle w:val="2"/>
        <w:spacing w:line="360" w:lineRule="auto"/>
        <w:rPr>
          <w:rFonts w:ascii="仿宋" w:eastAsia="仿宋" w:hAnsi="仿宋"/>
          <w:snapToGrid w:val="0"/>
          <w:sz w:val="24"/>
          <w:szCs w:val="24"/>
        </w:rPr>
      </w:pPr>
      <w:bookmarkStart w:id="31" w:name="_Toc132899495"/>
      <w:r w:rsidRPr="00747E48">
        <w:rPr>
          <w:rFonts w:ascii="仿宋" w:eastAsia="仿宋" w:hAnsi="仿宋"/>
          <w:snapToGrid w:val="0"/>
          <w:sz w:val="24"/>
          <w:szCs w:val="24"/>
        </w:rPr>
        <w:t xml:space="preserve">6.2 </w:t>
      </w:r>
      <w:r w:rsidRPr="00747E48">
        <w:rPr>
          <w:rFonts w:ascii="仿宋" w:eastAsia="仿宋" w:hAnsi="仿宋" w:hint="eastAsia"/>
          <w:snapToGrid w:val="0"/>
          <w:sz w:val="24"/>
          <w:szCs w:val="24"/>
        </w:rPr>
        <w:t>防烟系统</w:t>
      </w:r>
      <w:bookmarkEnd w:id="31"/>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6.2.1根据既有建筑改造情况，防烟系统设置原则如下：</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1建筑的防烟楼梯间、封闭楼梯间、前室、避难层（间）疏散门大小、个数均未调整时，防烟系统可执行原标准；</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2 建筑的防烟楼梯间、封闭楼梯间、前室、避难层（间）疏散门大小、个数有调整时，防烟系统应执行现行标准；</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3当原有送风立管（竖井）承担的风量风速满足现行标准时，防烟系统可</w:t>
      </w:r>
      <w:proofErr w:type="gramStart"/>
      <w:r w:rsidRPr="00747E48">
        <w:rPr>
          <w:rFonts w:ascii="仿宋" w:eastAsia="仿宋" w:hAnsi="仿宋" w:hint="eastAsia"/>
          <w:snapToGrid w:val="0"/>
          <w:kern w:val="28"/>
          <w:sz w:val="24"/>
          <w:szCs w:val="24"/>
        </w:rPr>
        <w:t>接入原</w:t>
      </w:r>
      <w:proofErr w:type="gramEnd"/>
      <w:r w:rsidRPr="00747E48">
        <w:rPr>
          <w:rFonts w:ascii="仿宋" w:eastAsia="仿宋" w:hAnsi="仿宋" w:hint="eastAsia"/>
          <w:snapToGrid w:val="0"/>
          <w:kern w:val="28"/>
          <w:sz w:val="24"/>
          <w:szCs w:val="24"/>
        </w:rPr>
        <w:t>送风立管（竖井）。</w:t>
      </w:r>
    </w:p>
    <w:p w:rsidR="00787675" w:rsidRPr="00747E48" w:rsidRDefault="00000000">
      <w:pPr>
        <w:pStyle w:val="2"/>
        <w:spacing w:line="360" w:lineRule="auto"/>
        <w:rPr>
          <w:rFonts w:ascii="仿宋" w:eastAsia="仿宋" w:hAnsi="仿宋"/>
          <w:snapToGrid w:val="0"/>
          <w:sz w:val="24"/>
          <w:szCs w:val="24"/>
        </w:rPr>
      </w:pPr>
      <w:bookmarkStart w:id="32" w:name="_Toc132899496"/>
      <w:r w:rsidRPr="00747E48">
        <w:rPr>
          <w:rFonts w:ascii="仿宋" w:eastAsia="仿宋" w:hAnsi="仿宋"/>
          <w:snapToGrid w:val="0"/>
          <w:sz w:val="24"/>
          <w:szCs w:val="24"/>
        </w:rPr>
        <w:t xml:space="preserve">6.3 </w:t>
      </w:r>
      <w:r w:rsidRPr="00747E48">
        <w:rPr>
          <w:rFonts w:ascii="仿宋" w:eastAsia="仿宋" w:hAnsi="仿宋" w:hint="eastAsia"/>
          <w:snapToGrid w:val="0"/>
          <w:sz w:val="24"/>
          <w:szCs w:val="24"/>
        </w:rPr>
        <w:t>排烟系统</w:t>
      </w:r>
      <w:bookmarkEnd w:id="32"/>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6.3.1根据既有建筑改造情况，排烟系统设置原则如下：</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lastRenderedPageBreak/>
        <w:t>1建筑整体改造，排烟系统及补</w:t>
      </w:r>
      <w:proofErr w:type="gramStart"/>
      <w:r w:rsidRPr="00747E48">
        <w:rPr>
          <w:rFonts w:ascii="仿宋" w:eastAsia="仿宋" w:hAnsi="仿宋" w:hint="eastAsia"/>
          <w:snapToGrid w:val="0"/>
          <w:kern w:val="28"/>
          <w:sz w:val="24"/>
          <w:szCs w:val="24"/>
        </w:rPr>
        <w:t>风系统</w:t>
      </w:r>
      <w:proofErr w:type="gramEnd"/>
      <w:r w:rsidRPr="00747E48">
        <w:rPr>
          <w:rFonts w:ascii="仿宋" w:eastAsia="仿宋" w:hAnsi="仿宋" w:hint="eastAsia"/>
          <w:snapToGrid w:val="0"/>
          <w:kern w:val="28"/>
          <w:sz w:val="24"/>
          <w:szCs w:val="24"/>
        </w:rPr>
        <w:t>应执行现行标准；</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2建筑局部改造，改造区域内排烟系统及补</w:t>
      </w:r>
      <w:proofErr w:type="gramStart"/>
      <w:r w:rsidRPr="00747E48">
        <w:rPr>
          <w:rFonts w:ascii="仿宋" w:eastAsia="仿宋" w:hAnsi="仿宋" w:hint="eastAsia"/>
          <w:snapToGrid w:val="0"/>
          <w:kern w:val="28"/>
          <w:sz w:val="24"/>
          <w:szCs w:val="24"/>
        </w:rPr>
        <w:t>风系统</w:t>
      </w:r>
      <w:proofErr w:type="gramEnd"/>
      <w:r w:rsidRPr="00747E48">
        <w:rPr>
          <w:rFonts w:ascii="仿宋" w:eastAsia="仿宋" w:hAnsi="仿宋" w:hint="eastAsia"/>
          <w:snapToGrid w:val="0"/>
          <w:kern w:val="28"/>
          <w:sz w:val="24"/>
          <w:szCs w:val="24"/>
        </w:rPr>
        <w:t>应执行现行标准；</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3当原有机械排烟系统的排烟立管（竖井）排烟量符合现行标准时，机械排烟系统可</w:t>
      </w:r>
      <w:proofErr w:type="gramStart"/>
      <w:r w:rsidRPr="00747E48">
        <w:rPr>
          <w:rFonts w:ascii="仿宋" w:eastAsia="仿宋" w:hAnsi="仿宋" w:hint="eastAsia"/>
          <w:snapToGrid w:val="0"/>
          <w:kern w:val="28"/>
          <w:sz w:val="24"/>
          <w:szCs w:val="24"/>
        </w:rPr>
        <w:t>接入原排烟</w:t>
      </w:r>
      <w:proofErr w:type="gramEnd"/>
      <w:r w:rsidRPr="00747E48">
        <w:rPr>
          <w:rFonts w:ascii="仿宋" w:eastAsia="仿宋" w:hAnsi="仿宋" w:hint="eastAsia"/>
          <w:snapToGrid w:val="0"/>
          <w:kern w:val="28"/>
          <w:sz w:val="24"/>
          <w:szCs w:val="24"/>
        </w:rPr>
        <w:t>立管（竖井）; 原竖向排烟系统排烟量不能满足改造要求的，应按现行标准采用其他排烟方式。</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6.3.2既有建筑因二次装修或其他原因改变原有自然排烟条件的区域，应按现行标准设置排烟设施。</w:t>
      </w:r>
    </w:p>
    <w:p w:rsidR="00787675" w:rsidRPr="00747E48" w:rsidRDefault="00000000">
      <w:pPr>
        <w:spacing w:line="360" w:lineRule="auto"/>
        <w:ind w:firstLineChars="200" w:firstLine="480"/>
        <w:rPr>
          <w:rFonts w:ascii="仿宋" w:eastAsia="仿宋" w:hAnsi="仿宋"/>
          <w:snapToGrid w:val="0"/>
          <w:kern w:val="28"/>
          <w:sz w:val="24"/>
          <w:szCs w:val="24"/>
          <w:u w:val="single"/>
        </w:rPr>
      </w:pPr>
      <w:r w:rsidRPr="00747E48">
        <w:rPr>
          <w:rFonts w:ascii="仿宋" w:eastAsia="仿宋" w:hAnsi="仿宋" w:hint="eastAsia"/>
          <w:snapToGrid w:val="0"/>
          <w:kern w:val="28"/>
          <w:sz w:val="24"/>
          <w:szCs w:val="24"/>
          <w:u w:val="single"/>
        </w:rPr>
        <w:t>6.3.3因结构改造困难或平面限制等原因既有建筑只能采用自然排烟时，除医疗建筑，老年人照料设施，托儿所、幼儿园的儿童用房，儿童游乐厅等儿童活动场所和歌舞娱乐放映游艺场所外的其他既有建筑改造类工程，自然排烟设施按现行标准改造确有困难的，可执行原标准。</w:t>
      </w: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787675">
      <w:pPr>
        <w:spacing w:line="360" w:lineRule="auto"/>
      </w:pPr>
    </w:p>
    <w:p w:rsidR="00787675" w:rsidRPr="00747E48" w:rsidRDefault="00000000">
      <w:pPr>
        <w:pStyle w:val="1"/>
        <w:jc w:val="center"/>
        <w:rPr>
          <w:rStyle w:val="ad"/>
        </w:rPr>
      </w:pPr>
      <w:bookmarkStart w:id="33" w:name="_Toc132899497"/>
      <w:r w:rsidRPr="00747E48">
        <w:rPr>
          <w:rStyle w:val="ad"/>
          <w:rFonts w:ascii="仿宋" w:eastAsia="仿宋" w:hAnsi="仿宋"/>
          <w:b/>
          <w:bCs/>
          <w:spacing w:val="33"/>
          <w:sz w:val="30"/>
          <w:szCs w:val="30"/>
        </w:rPr>
        <w:lastRenderedPageBreak/>
        <w:t>7</w:t>
      </w:r>
      <w:r w:rsidRPr="00747E48">
        <w:rPr>
          <w:rStyle w:val="ad"/>
          <w:rFonts w:ascii="仿宋" w:eastAsia="仿宋" w:hAnsi="仿宋" w:hint="eastAsia"/>
          <w:b/>
          <w:bCs/>
          <w:spacing w:val="33"/>
          <w:sz w:val="30"/>
          <w:szCs w:val="30"/>
        </w:rPr>
        <w:t xml:space="preserve"> 消防电气</w:t>
      </w:r>
      <w:bookmarkEnd w:id="33"/>
    </w:p>
    <w:p w:rsidR="00787675" w:rsidRPr="00747E48" w:rsidRDefault="00000000">
      <w:pPr>
        <w:pStyle w:val="2"/>
        <w:spacing w:line="360" w:lineRule="auto"/>
        <w:rPr>
          <w:rFonts w:ascii="仿宋" w:eastAsia="仿宋" w:hAnsi="仿宋"/>
          <w:snapToGrid w:val="0"/>
          <w:sz w:val="24"/>
          <w:szCs w:val="24"/>
        </w:rPr>
      </w:pPr>
      <w:bookmarkStart w:id="34" w:name="_Toc132899498"/>
      <w:r w:rsidRPr="00747E48">
        <w:rPr>
          <w:rFonts w:ascii="仿宋" w:eastAsia="仿宋" w:hAnsi="仿宋"/>
          <w:snapToGrid w:val="0"/>
          <w:sz w:val="24"/>
          <w:szCs w:val="24"/>
        </w:rPr>
        <w:t xml:space="preserve">7.1 </w:t>
      </w:r>
      <w:r w:rsidRPr="00747E48">
        <w:rPr>
          <w:rFonts w:ascii="仿宋" w:eastAsia="仿宋" w:hAnsi="仿宋" w:hint="eastAsia"/>
          <w:snapToGrid w:val="0"/>
          <w:sz w:val="24"/>
          <w:szCs w:val="24"/>
        </w:rPr>
        <w:t>消防电源及其配电</w:t>
      </w:r>
      <w:bookmarkEnd w:id="34"/>
    </w:p>
    <w:p w:rsidR="00787675" w:rsidRPr="00747E48" w:rsidRDefault="00000000">
      <w:pPr>
        <w:pStyle w:val="ab"/>
        <w:spacing w:before="0" w:beforeAutospacing="0" w:after="0" w:afterAutospacing="0" w:line="360" w:lineRule="auto"/>
        <w:ind w:firstLineChars="200" w:firstLine="480"/>
        <w:jc w:val="both"/>
        <w:rPr>
          <w:rFonts w:ascii="仿宋" w:eastAsia="仿宋" w:hAnsi="仿宋" w:cstheme="minorBidi"/>
          <w:snapToGrid w:val="0"/>
          <w:kern w:val="28"/>
        </w:rPr>
      </w:pPr>
      <w:r w:rsidRPr="00747E48">
        <w:rPr>
          <w:rFonts w:ascii="仿宋" w:eastAsia="仿宋" w:hAnsi="仿宋" w:cstheme="minorBidi"/>
          <w:snapToGrid w:val="0"/>
          <w:kern w:val="28"/>
        </w:rPr>
        <w:t>7</w:t>
      </w:r>
      <w:r w:rsidRPr="00747E48">
        <w:rPr>
          <w:rFonts w:ascii="仿宋" w:eastAsia="仿宋" w:hAnsi="仿宋" w:cstheme="minorBidi" w:hint="eastAsia"/>
          <w:snapToGrid w:val="0"/>
          <w:kern w:val="28"/>
        </w:rPr>
        <w:t>.1.1 消防设备供电负荷等级应依据改造后的建筑整体功能，其负荷等级应按现行标准确定，电源及配供电系统改造应执行现行标准。</w:t>
      </w:r>
    </w:p>
    <w:p w:rsidR="00787675" w:rsidRPr="00747E48" w:rsidRDefault="00000000">
      <w:pPr>
        <w:pStyle w:val="ab"/>
        <w:spacing w:before="0" w:beforeAutospacing="0" w:after="0" w:afterAutospacing="0" w:line="360" w:lineRule="auto"/>
        <w:ind w:firstLineChars="200" w:firstLine="480"/>
        <w:jc w:val="both"/>
        <w:rPr>
          <w:rFonts w:ascii="仿宋" w:eastAsia="仿宋" w:hAnsi="仿宋" w:cstheme="minorBidi"/>
          <w:snapToGrid w:val="0"/>
          <w:kern w:val="28"/>
        </w:rPr>
      </w:pPr>
      <w:r w:rsidRPr="00747E48">
        <w:rPr>
          <w:rFonts w:ascii="仿宋" w:eastAsia="仿宋" w:hAnsi="仿宋" w:cstheme="minorBidi"/>
          <w:snapToGrid w:val="0"/>
          <w:kern w:val="28"/>
        </w:rPr>
        <w:t>7</w:t>
      </w:r>
      <w:r w:rsidRPr="00747E48">
        <w:rPr>
          <w:rFonts w:ascii="仿宋" w:eastAsia="仿宋" w:hAnsi="仿宋" w:cstheme="minorBidi" w:hint="eastAsia"/>
          <w:snapToGrid w:val="0"/>
          <w:kern w:val="28"/>
        </w:rPr>
        <w:t>.1.2 申请备用市政电源确有困难时，可采用独立于正常电源的发电机组、蓄电池组作为应急电源，电源改造执行现行标准。</w:t>
      </w:r>
      <w:r w:rsidRPr="00747E48">
        <w:rPr>
          <w:rFonts w:ascii="仿宋" w:eastAsia="仿宋" w:hAnsi="仿宋" w:hint="eastAsia"/>
          <w:snapToGrid w:val="0"/>
          <w:kern w:val="28"/>
        </w:rPr>
        <w:t>备用消防电源的供电时间和容量，应满足该建筑火灾延续时间内各消防用电设备的要求。</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w:t>
      </w:r>
      <w:r w:rsidRPr="00747E48">
        <w:rPr>
          <w:rFonts w:ascii="仿宋" w:eastAsia="仿宋" w:hAnsi="仿宋"/>
          <w:snapToGrid w:val="0"/>
          <w:kern w:val="28"/>
          <w:sz w:val="24"/>
          <w:szCs w:val="24"/>
        </w:rPr>
        <w:t xml:space="preserve">.1.3 </w:t>
      </w:r>
      <w:r w:rsidRPr="00747E48">
        <w:rPr>
          <w:rFonts w:ascii="仿宋" w:eastAsia="仿宋" w:hAnsi="仿宋" w:hint="eastAsia"/>
          <w:snapToGrid w:val="0"/>
          <w:kern w:val="28"/>
          <w:sz w:val="24"/>
          <w:szCs w:val="24"/>
        </w:rPr>
        <w:t>因建筑改造新增或变更的消防水泵、防排烟风机和消防电梯等设备的配电，应执行现行标准。</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w:t>
      </w:r>
      <w:r w:rsidRPr="00747E48">
        <w:rPr>
          <w:rFonts w:ascii="仿宋" w:eastAsia="仿宋" w:hAnsi="仿宋"/>
          <w:snapToGrid w:val="0"/>
          <w:kern w:val="28"/>
          <w:sz w:val="24"/>
          <w:szCs w:val="24"/>
        </w:rPr>
        <w:t xml:space="preserve">.1.4 </w:t>
      </w:r>
      <w:r w:rsidRPr="00747E48">
        <w:rPr>
          <w:rFonts w:ascii="仿宋" w:eastAsia="仿宋" w:hAnsi="仿宋" w:hint="eastAsia"/>
          <w:snapToGrid w:val="0"/>
          <w:kern w:val="28"/>
          <w:sz w:val="24"/>
          <w:szCs w:val="24"/>
        </w:rPr>
        <w:t>改造区域的消防与非消防电线电缆选型与敷设应满足现行标准。</w:t>
      </w:r>
    </w:p>
    <w:p w:rsidR="00787675" w:rsidRPr="00747E48" w:rsidRDefault="00000000">
      <w:pPr>
        <w:pStyle w:val="2"/>
        <w:spacing w:line="360" w:lineRule="auto"/>
        <w:rPr>
          <w:rFonts w:ascii="仿宋" w:eastAsia="仿宋" w:hAnsi="仿宋"/>
          <w:snapToGrid w:val="0"/>
          <w:sz w:val="24"/>
          <w:szCs w:val="24"/>
        </w:rPr>
      </w:pPr>
      <w:bookmarkStart w:id="35" w:name="_Toc132899499"/>
      <w:r w:rsidRPr="00747E48">
        <w:rPr>
          <w:rFonts w:ascii="仿宋" w:eastAsia="仿宋" w:hAnsi="仿宋"/>
          <w:snapToGrid w:val="0"/>
          <w:sz w:val="24"/>
          <w:szCs w:val="24"/>
        </w:rPr>
        <w:t xml:space="preserve">7.2 </w:t>
      </w:r>
      <w:r w:rsidRPr="00747E48">
        <w:rPr>
          <w:rFonts w:ascii="仿宋" w:eastAsia="仿宋" w:hAnsi="仿宋" w:hint="eastAsia"/>
          <w:snapToGrid w:val="0"/>
          <w:sz w:val="24"/>
          <w:szCs w:val="24"/>
        </w:rPr>
        <w:t>火灾自动报警系统</w:t>
      </w:r>
      <w:bookmarkEnd w:id="35"/>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7.2.1既有建筑改造前，应对原火灾自动报警系统产品情况和运行情况进行检测和评估，确认产品的通讯接入方式。对于已淘汰产品或不支持扩展的产品，应在原系统处设置区域报警控制器（有联动控制要求时，区域报警控制器应选用联动控制型），区域报警控制器与原系统通过模块或转换模块实现通讯。</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w:t>
      </w:r>
      <w:r w:rsidRPr="00747E48">
        <w:rPr>
          <w:rFonts w:ascii="仿宋" w:eastAsia="仿宋" w:hAnsi="仿宋"/>
          <w:snapToGrid w:val="0"/>
          <w:kern w:val="28"/>
          <w:sz w:val="24"/>
          <w:szCs w:val="24"/>
        </w:rPr>
        <w:t xml:space="preserve">.2.2 </w:t>
      </w:r>
      <w:r w:rsidRPr="00747E48">
        <w:rPr>
          <w:rFonts w:ascii="仿宋" w:eastAsia="仿宋" w:hAnsi="仿宋" w:hint="eastAsia"/>
          <w:snapToGrid w:val="0"/>
          <w:kern w:val="28"/>
          <w:sz w:val="24"/>
          <w:szCs w:val="24"/>
        </w:rPr>
        <w:t>整体改造时，确需新增火灾自动报警系统的建筑，应按照现行标准设置火灾自动报警系统。</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7.2.3</w:t>
      </w:r>
      <w:r w:rsidR="00D72EA9" w:rsidRPr="00747E48">
        <w:rPr>
          <w:rFonts w:ascii="仿宋" w:eastAsia="仿宋" w:hAnsi="仿宋" w:hint="eastAsia"/>
          <w:snapToGrid w:val="0"/>
          <w:kern w:val="28"/>
          <w:sz w:val="24"/>
          <w:szCs w:val="24"/>
        </w:rPr>
        <w:t>当整体改造且已设置火灾自动报警系统时，应设置防火门监控系统、消防电源监控系统</w:t>
      </w:r>
      <w:r w:rsidRPr="00747E48">
        <w:rPr>
          <w:rFonts w:ascii="仿宋" w:eastAsia="仿宋" w:hAnsi="仿宋" w:hint="eastAsia"/>
          <w:snapToGrid w:val="0"/>
          <w:kern w:val="28"/>
          <w:sz w:val="24"/>
          <w:szCs w:val="24"/>
        </w:rPr>
        <w:t>。</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w:t>
      </w:r>
      <w:r w:rsidRPr="00747E48">
        <w:rPr>
          <w:rFonts w:ascii="仿宋" w:eastAsia="仿宋" w:hAnsi="仿宋"/>
          <w:snapToGrid w:val="0"/>
          <w:kern w:val="28"/>
          <w:sz w:val="24"/>
          <w:szCs w:val="24"/>
        </w:rPr>
        <w:t xml:space="preserve">.2.4 </w:t>
      </w:r>
      <w:r w:rsidRPr="00747E48">
        <w:rPr>
          <w:rFonts w:ascii="仿宋" w:eastAsia="仿宋" w:hAnsi="仿宋" w:hint="eastAsia"/>
          <w:snapToGrid w:val="0"/>
          <w:kern w:val="28"/>
          <w:sz w:val="24"/>
          <w:szCs w:val="24"/>
        </w:rPr>
        <w:t>局部改造时，改造区域内的新增及改造的</w:t>
      </w:r>
      <w:proofErr w:type="gramStart"/>
      <w:r w:rsidRPr="00747E48">
        <w:rPr>
          <w:rFonts w:ascii="仿宋" w:eastAsia="仿宋" w:hAnsi="仿宋" w:hint="eastAsia"/>
          <w:snapToGrid w:val="0"/>
          <w:kern w:val="28"/>
          <w:sz w:val="24"/>
          <w:szCs w:val="24"/>
        </w:rPr>
        <w:t>电气消防</w:t>
      </w:r>
      <w:proofErr w:type="gramEnd"/>
      <w:r w:rsidRPr="00747E48">
        <w:rPr>
          <w:rFonts w:ascii="仿宋" w:eastAsia="仿宋" w:hAnsi="仿宋" w:hint="eastAsia"/>
          <w:snapToGrid w:val="0"/>
          <w:kern w:val="28"/>
          <w:sz w:val="24"/>
          <w:szCs w:val="24"/>
        </w:rPr>
        <w:t>设备应符合现行标准。消防电源及其配电系统、火灾自动报警系统、防火门监控系统、消防电源监控系统可维持原设计。原有建筑内未设置防火门监控系统、消防电源监控系统应按照现行标准增加。</w:t>
      </w:r>
    </w:p>
    <w:p w:rsidR="00787675" w:rsidRPr="00747E48" w:rsidRDefault="00000000">
      <w:pPr>
        <w:pStyle w:val="ab"/>
        <w:spacing w:before="0" w:beforeAutospacing="0" w:after="0" w:afterAutospacing="0" w:line="360" w:lineRule="auto"/>
        <w:ind w:firstLineChars="200" w:firstLine="480"/>
        <w:jc w:val="both"/>
        <w:rPr>
          <w:rFonts w:ascii="仿宋" w:eastAsia="仿宋" w:hAnsi="仿宋" w:cstheme="minorBidi"/>
          <w:snapToGrid w:val="0"/>
          <w:kern w:val="28"/>
        </w:rPr>
      </w:pPr>
      <w:r w:rsidRPr="00747E48">
        <w:rPr>
          <w:rFonts w:ascii="仿宋" w:eastAsia="仿宋" w:hAnsi="仿宋" w:cstheme="minorBidi"/>
          <w:snapToGrid w:val="0"/>
          <w:kern w:val="28"/>
        </w:rPr>
        <w:t>7</w:t>
      </w:r>
      <w:r w:rsidRPr="00747E48">
        <w:rPr>
          <w:rFonts w:ascii="仿宋" w:eastAsia="仿宋" w:hAnsi="仿宋" w:cstheme="minorBidi" w:hint="eastAsia"/>
          <w:snapToGrid w:val="0"/>
          <w:kern w:val="28"/>
        </w:rPr>
        <w:t>.2.</w:t>
      </w:r>
      <w:r w:rsidRPr="00747E48">
        <w:rPr>
          <w:rFonts w:ascii="仿宋" w:eastAsia="仿宋" w:hAnsi="仿宋" w:cstheme="minorBidi"/>
          <w:snapToGrid w:val="0"/>
          <w:kern w:val="28"/>
        </w:rPr>
        <w:t>5</w:t>
      </w:r>
      <w:r w:rsidRPr="00747E48">
        <w:rPr>
          <w:rFonts w:ascii="仿宋" w:eastAsia="仿宋" w:hAnsi="仿宋" w:cstheme="minorBidi" w:hint="eastAsia"/>
          <w:snapToGrid w:val="0"/>
          <w:kern w:val="28"/>
        </w:rPr>
        <w:t>新增火灾自动报警系统应接入原系统，</w:t>
      </w:r>
      <w:r w:rsidR="00D72EA9" w:rsidRPr="00747E48">
        <w:rPr>
          <w:rFonts w:ascii="仿宋" w:eastAsia="仿宋" w:hAnsi="仿宋" w:cstheme="minorBidi" w:hint="eastAsia"/>
          <w:snapToGrid w:val="0"/>
          <w:kern w:val="28"/>
        </w:rPr>
        <w:t>当原建筑未设置火灾自动报警系统时，应</w:t>
      </w:r>
      <w:proofErr w:type="gramStart"/>
      <w:r w:rsidR="00D72EA9" w:rsidRPr="00747E48">
        <w:rPr>
          <w:rFonts w:ascii="仿宋" w:eastAsia="仿宋" w:hAnsi="仿宋" w:cstheme="minorBidi" w:hint="eastAsia"/>
          <w:snapToGrid w:val="0"/>
          <w:kern w:val="28"/>
        </w:rPr>
        <w:t>设独立</w:t>
      </w:r>
      <w:proofErr w:type="gramEnd"/>
      <w:r w:rsidR="00D72EA9" w:rsidRPr="00747E48">
        <w:rPr>
          <w:rFonts w:ascii="仿宋" w:eastAsia="仿宋" w:hAnsi="仿宋" w:cstheme="minorBidi" w:hint="eastAsia"/>
          <w:snapToGrid w:val="0"/>
          <w:kern w:val="28"/>
        </w:rPr>
        <w:t>系统。独立系统应符合下列要求</w:t>
      </w:r>
      <w:r w:rsidRPr="00747E48">
        <w:rPr>
          <w:rFonts w:ascii="仿宋" w:eastAsia="仿宋" w:hAnsi="仿宋" w:cstheme="minorBidi" w:hint="eastAsia"/>
          <w:snapToGrid w:val="0"/>
          <w:kern w:val="28"/>
        </w:rPr>
        <w:t>：</w:t>
      </w:r>
    </w:p>
    <w:p w:rsidR="00787675" w:rsidRPr="00747E48" w:rsidRDefault="00000000">
      <w:pPr>
        <w:pStyle w:val="ab"/>
        <w:spacing w:before="0" w:beforeAutospacing="0" w:after="0" w:afterAutospacing="0" w:line="360" w:lineRule="auto"/>
        <w:ind w:firstLineChars="200" w:firstLine="480"/>
        <w:jc w:val="both"/>
        <w:rPr>
          <w:rFonts w:ascii="仿宋" w:eastAsia="仿宋" w:hAnsi="仿宋" w:cstheme="minorBidi"/>
          <w:snapToGrid w:val="0"/>
          <w:kern w:val="28"/>
        </w:rPr>
      </w:pPr>
      <w:r w:rsidRPr="00747E48">
        <w:rPr>
          <w:rFonts w:ascii="仿宋" w:eastAsia="仿宋" w:hAnsi="仿宋" w:cstheme="minorBidi" w:hint="eastAsia"/>
          <w:snapToGrid w:val="0"/>
          <w:kern w:val="28"/>
        </w:rPr>
        <w:t>1 当采用区域报警系统时，火灾报警控制器可设置在改造区域内合适位置，报警信号送至有人值班场所，值班场所内设置声光报警器；</w:t>
      </w:r>
    </w:p>
    <w:p w:rsidR="00787675" w:rsidRPr="00747E48" w:rsidRDefault="00000000">
      <w:pPr>
        <w:pStyle w:val="ab"/>
        <w:spacing w:before="0" w:beforeAutospacing="0" w:after="0" w:afterAutospacing="0" w:line="400" w:lineRule="exact"/>
        <w:ind w:firstLineChars="200" w:firstLine="480"/>
        <w:rPr>
          <w:rFonts w:ascii="仿宋" w:eastAsia="仿宋" w:hAnsi="仿宋" w:cstheme="minorBidi"/>
          <w:snapToGrid w:val="0"/>
          <w:kern w:val="28"/>
        </w:rPr>
      </w:pPr>
      <w:r w:rsidRPr="00747E48">
        <w:rPr>
          <w:rFonts w:ascii="仿宋" w:eastAsia="仿宋" w:hAnsi="仿宋" w:cstheme="minorBidi" w:hint="eastAsia"/>
          <w:snapToGrid w:val="0"/>
          <w:kern w:val="28"/>
        </w:rPr>
        <w:lastRenderedPageBreak/>
        <w:t>2 当采用集中报警系统时，火灾报警系统各主机设备应设置在消防控制室内。</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snapToGrid w:val="0"/>
          <w:kern w:val="28"/>
          <w:sz w:val="24"/>
          <w:szCs w:val="24"/>
        </w:rPr>
        <w:t>7</w:t>
      </w:r>
      <w:r w:rsidRPr="00747E48">
        <w:rPr>
          <w:rFonts w:ascii="仿宋" w:eastAsia="仿宋" w:hAnsi="仿宋" w:hint="eastAsia"/>
          <w:snapToGrid w:val="0"/>
          <w:kern w:val="28"/>
          <w:sz w:val="24"/>
          <w:szCs w:val="24"/>
        </w:rPr>
        <w:t>.2.</w:t>
      </w:r>
      <w:r w:rsidRPr="00747E48">
        <w:rPr>
          <w:rFonts w:ascii="仿宋" w:eastAsia="仿宋" w:hAnsi="仿宋"/>
          <w:snapToGrid w:val="0"/>
          <w:kern w:val="28"/>
          <w:sz w:val="24"/>
          <w:szCs w:val="24"/>
        </w:rPr>
        <w:t>6</w:t>
      </w:r>
      <w:r w:rsidRPr="00747E48">
        <w:rPr>
          <w:rFonts w:ascii="仿宋" w:eastAsia="仿宋" w:hAnsi="仿宋" w:hint="eastAsia"/>
          <w:snapToGrid w:val="0"/>
          <w:kern w:val="28"/>
          <w:sz w:val="24"/>
          <w:szCs w:val="24"/>
        </w:rPr>
        <w:t xml:space="preserve"> 改造新增的可能散发可燃气体、可燃</w:t>
      </w:r>
      <w:proofErr w:type="gramStart"/>
      <w:r w:rsidRPr="00747E48">
        <w:rPr>
          <w:rFonts w:ascii="仿宋" w:eastAsia="仿宋" w:hAnsi="仿宋" w:hint="eastAsia"/>
          <w:snapToGrid w:val="0"/>
          <w:kern w:val="28"/>
          <w:sz w:val="24"/>
          <w:szCs w:val="24"/>
        </w:rPr>
        <w:t>蒸气</w:t>
      </w:r>
      <w:proofErr w:type="gramEnd"/>
      <w:r w:rsidRPr="00747E48">
        <w:rPr>
          <w:rFonts w:ascii="仿宋" w:eastAsia="仿宋" w:hAnsi="仿宋" w:hint="eastAsia"/>
          <w:snapToGrid w:val="0"/>
          <w:kern w:val="28"/>
          <w:sz w:val="24"/>
          <w:szCs w:val="24"/>
        </w:rPr>
        <w:t>的场所应按照现行标准设置可燃气体报警装置。</w:t>
      </w:r>
    </w:p>
    <w:p w:rsidR="00787675" w:rsidRPr="00747E48" w:rsidRDefault="00000000">
      <w:pPr>
        <w:pStyle w:val="2"/>
        <w:spacing w:line="360" w:lineRule="auto"/>
        <w:rPr>
          <w:rFonts w:ascii="仿宋" w:eastAsia="仿宋" w:hAnsi="仿宋"/>
          <w:snapToGrid w:val="0"/>
          <w:sz w:val="24"/>
          <w:szCs w:val="24"/>
        </w:rPr>
      </w:pPr>
      <w:bookmarkStart w:id="36" w:name="_Toc132899500"/>
      <w:r w:rsidRPr="00747E48">
        <w:rPr>
          <w:rFonts w:ascii="仿宋" w:eastAsia="仿宋" w:hAnsi="仿宋"/>
          <w:snapToGrid w:val="0"/>
          <w:sz w:val="24"/>
          <w:szCs w:val="24"/>
        </w:rPr>
        <w:t xml:space="preserve">7.3 </w:t>
      </w:r>
      <w:r w:rsidRPr="00747E48">
        <w:rPr>
          <w:rFonts w:ascii="仿宋" w:eastAsia="仿宋" w:hAnsi="仿宋" w:hint="eastAsia"/>
          <w:snapToGrid w:val="0"/>
          <w:sz w:val="24"/>
          <w:szCs w:val="24"/>
        </w:rPr>
        <w:t>消防联动控制系统</w:t>
      </w:r>
      <w:bookmarkEnd w:id="36"/>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snapToGrid w:val="0"/>
          <w:kern w:val="28"/>
        </w:rPr>
        <w:t>7</w:t>
      </w:r>
      <w:r w:rsidRPr="00747E48">
        <w:rPr>
          <w:rFonts w:ascii="仿宋" w:eastAsia="仿宋" w:hAnsi="仿宋" w:cstheme="minorBidi" w:hint="eastAsia"/>
          <w:snapToGrid w:val="0"/>
          <w:kern w:val="28"/>
        </w:rPr>
        <w:t>.3.1原消防箱内的报警按钮有启动消防泵和火灾报警两项功能，局部改造可予以保留。</w:t>
      </w:r>
    </w:p>
    <w:p w:rsidR="00787675" w:rsidRPr="00747E48" w:rsidRDefault="00000000">
      <w:pPr>
        <w:pStyle w:val="ab"/>
        <w:spacing w:before="0" w:beforeAutospacing="0" w:after="0" w:afterAutospacing="0" w:line="360" w:lineRule="auto"/>
        <w:ind w:firstLineChars="200" w:firstLine="480"/>
        <w:rPr>
          <w:rFonts w:ascii="仿宋" w:eastAsia="仿宋" w:hAnsi="仿宋" w:cstheme="minorBidi"/>
          <w:snapToGrid w:val="0"/>
          <w:kern w:val="28"/>
        </w:rPr>
      </w:pPr>
      <w:r w:rsidRPr="00747E48">
        <w:rPr>
          <w:rFonts w:ascii="仿宋" w:eastAsia="仿宋" w:hAnsi="仿宋" w:cstheme="minorBidi"/>
          <w:snapToGrid w:val="0"/>
          <w:kern w:val="28"/>
        </w:rPr>
        <w:t>7</w:t>
      </w:r>
      <w:r w:rsidRPr="00747E48">
        <w:rPr>
          <w:rFonts w:ascii="仿宋" w:eastAsia="仿宋" w:hAnsi="仿宋" w:cstheme="minorBidi" w:hint="eastAsia"/>
          <w:snapToGrid w:val="0"/>
          <w:kern w:val="28"/>
        </w:rPr>
        <w:t>.3.2 改造区域设有防火卷帘、常开防火门、电动排烟窗、</w:t>
      </w:r>
      <w:proofErr w:type="gramStart"/>
      <w:r w:rsidRPr="00747E48">
        <w:rPr>
          <w:rFonts w:ascii="仿宋" w:eastAsia="仿宋" w:hAnsi="仿宋" w:cstheme="minorBidi" w:hint="eastAsia"/>
          <w:snapToGrid w:val="0"/>
          <w:kern w:val="28"/>
        </w:rPr>
        <w:t>电动挡烟垂壁</w:t>
      </w:r>
      <w:proofErr w:type="gramEnd"/>
      <w:r w:rsidRPr="00747E48">
        <w:rPr>
          <w:rFonts w:ascii="仿宋" w:eastAsia="仿宋" w:hAnsi="仿宋" w:cstheme="minorBidi" w:hint="eastAsia"/>
          <w:snapToGrid w:val="0"/>
          <w:kern w:val="28"/>
        </w:rPr>
        <w:t>时，优先采用消防控制室集中控制，不具备条件时可在相关联的部位设置火灾联动装置进行联动控制。</w:t>
      </w:r>
    </w:p>
    <w:p w:rsidR="00787675" w:rsidRPr="00747E48" w:rsidRDefault="00000000">
      <w:pPr>
        <w:spacing w:line="360" w:lineRule="auto"/>
        <w:ind w:firstLineChars="200" w:firstLine="480"/>
        <w:rPr>
          <w:sz w:val="24"/>
          <w:szCs w:val="24"/>
        </w:rPr>
      </w:pPr>
      <w:r w:rsidRPr="00747E48">
        <w:rPr>
          <w:rFonts w:ascii="仿宋" w:eastAsia="仿宋" w:hAnsi="仿宋"/>
          <w:snapToGrid w:val="0"/>
          <w:kern w:val="28"/>
          <w:sz w:val="24"/>
          <w:szCs w:val="24"/>
        </w:rPr>
        <w:t>7</w:t>
      </w:r>
      <w:r w:rsidRPr="00747E48">
        <w:rPr>
          <w:rFonts w:ascii="仿宋" w:eastAsia="仿宋" w:hAnsi="仿宋" w:hint="eastAsia"/>
          <w:snapToGrid w:val="0"/>
          <w:kern w:val="28"/>
          <w:sz w:val="24"/>
          <w:szCs w:val="24"/>
        </w:rPr>
        <w:t>.3.</w:t>
      </w:r>
      <w:r w:rsidRPr="00747E48">
        <w:rPr>
          <w:rFonts w:ascii="仿宋" w:eastAsia="仿宋" w:hAnsi="仿宋"/>
          <w:snapToGrid w:val="0"/>
          <w:kern w:val="28"/>
          <w:sz w:val="24"/>
          <w:szCs w:val="24"/>
        </w:rPr>
        <w:t>3</w:t>
      </w:r>
      <w:r w:rsidRPr="00747E48">
        <w:rPr>
          <w:rFonts w:ascii="仿宋" w:eastAsia="仿宋" w:hAnsi="仿宋" w:hint="eastAsia"/>
          <w:snapToGrid w:val="0"/>
          <w:kern w:val="28"/>
          <w:sz w:val="24"/>
          <w:szCs w:val="24"/>
        </w:rPr>
        <w:t xml:space="preserve"> 因建筑改造新增及变更的消防水泵、防排烟风机和消防电梯等设备的消防联动控制，应执行现行标准。</w:t>
      </w:r>
    </w:p>
    <w:p w:rsidR="00787675" w:rsidRPr="00747E48" w:rsidRDefault="00000000">
      <w:pPr>
        <w:pStyle w:val="2"/>
        <w:spacing w:line="360" w:lineRule="auto"/>
        <w:rPr>
          <w:rFonts w:ascii="仿宋" w:eastAsia="仿宋" w:hAnsi="仿宋"/>
          <w:snapToGrid w:val="0"/>
          <w:sz w:val="24"/>
          <w:szCs w:val="24"/>
        </w:rPr>
      </w:pPr>
      <w:bookmarkStart w:id="37" w:name="_Toc132899501"/>
      <w:r w:rsidRPr="00747E48">
        <w:rPr>
          <w:rFonts w:ascii="仿宋" w:eastAsia="仿宋" w:hAnsi="仿宋"/>
          <w:snapToGrid w:val="0"/>
          <w:sz w:val="24"/>
          <w:szCs w:val="24"/>
        </w:rPr>
        <w:t xml:space="preserve">7.4 </w:t>
      </w:r>
      <w:r w:rsidRPr="00747E48">
        <w:rPr>
          <w:rFonts w:ascii="仿宋" w:eastAsia="仿宋" w:hAnsi="仿宋" w:hint="eastAsia"/>
          <w:snapToGrid w:val="0"/>
          <w:sz w:val="24"/>
          <w:szCs w:val="24"/>
        </w:rPr>
        <w:t>电气火灾监控系统</w:t>
      </w:r>
      <w:bookmarkEnd w:id="37"/>
    </w:p>
    <w:p w:rsidR="00D72EA9" w:rsidRPr="00747E48" w:rsidRDefault="00D72EA9" w:rsidP="00D72EA9">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w:t>
      </w:r>
      <w:r w:rsidRPr="00747E48">
        <w:rPr>
          <w:rFonts w:ascii="仿宋" w:eastAsia="仿宋" w:hAnsi="仿宋"/>
          <w:snapToGrid w:val="0"/>
          <w:kern w:val="28"/>
          <w:sz w:val="24"/>
          <w:szCs w:val="24"/>
        </w:rPr>
        <w:t xml:space="preserve">.4.1 </w:t>
      </w:r>
      <w:r w:rsidRPr="00747E48">
        <w:rPr>
          <w:rFonts w:ascii="仿宋" w:eastAsia="仿宋" w:hAnsi="仿宋" w:hint="eastAsia"/>
          <w:snapToGrid w:val="0"/>
          <w:kern w:val="28"/>
          <w:sz w:val="24"/>
          <w:szCs w:val="24"/>
        </w:rPr>
        <w:t>原建筑已设置电气火灾监控系统时，改造部分的电气火灾探测器可接入原系统。</w:t>
      </w:r>
    </w:p>
    <w:p w:rsidR="00D72EA9" w:rsidRPr="00747E48" w:rsidRDefault="00D72EA9" w:rsidP="00D72EA9">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w:t>
      </w:r>
      <w:r w:rsidRPr="00747E48">
        <w:rPr>
          <w:rFonts w:ascii="仿宋" w:eastAsia="仿宋" w:hAnsi="仿宋"/>
          <w:snapToGrid w:val="0"/>
          <w:kern w:val="28"/>
          <w:sz w:val="24"/>
          <w:szCs w:val="24"/>
        </w:rPr>
        <w:t xml:space="preserve">.4.2 </w:t>
      </w:r>
      <w:r w:rsidRPr="00747E48">
        <w:rPr>
          <w:rFonts w:ascii="仿宋" w:eastAsia="仿宋" w:hAnsi="仿宋" w:hint="eastAsia"/>
          <w:snapToGrid w:val="0"/>
          <w:kern w:val="28"/>
          <w:sz w:val="24"/>
          <w:szCs w:val="24"/>
        </w:rPr>
        <w:t>原建筑未设置电气火灾监控系统时，可仅针对改造区域的非消防用电负荷设置电气火灾监控设备，电气监控器可设置在消防控制室或火灾报警系统主机所在的值班室内。</w:t>
      </w:r>
    </w:p>
    <w:p w:rsidR="00787675" w:rsidRPr="00747E48" w:rsidRDefault="00000000">
      <w:pPr>
        <w:pStyle w:val="2"/>
        <w:spacing w:line="360" w:lineRule="auto"/>
        <w:rPr>
          <w:rFonts w:ascii="仿宋" w:eastAsia="仿宋" w:hAnsi="仿宋"/>
          <w:snapToGrid w:val="0"/>
          <w:sz w:val="24"/>
          <w:szCs w:val="24"/>
        </w:rPr>
      </w:pPr>
      <w:bookmarkStart w:id="38" w:name="_Toc132899502"/>
      <w:r w:rsidRPr="00747E48">
        <w:rPr>
          <w:rFonts w:ascii="仿宋" w:eastAsia="仿宋" w:hAnsi="仿宋"/>
          <w:snapToGrid w:val="0"/>
          <w:sz w:val="24"/>
          <w:szCs w:val="24"/>
        </w:rPr>
        <w:t xml:space="preserve">7.5 </w:t>
      </w:r>
      <w:r w:rsidRPr="00747E48">
        <w:rPr>
          <w:rFonts w:ascii="仿宋" w:eastAsia="仿宋" w:hAnsi="仿宋" w:hint="eastAsia"/>
          <w:snapToGrid w:val="0"/>
          <w:sz w:val="24"/>
          <w:szCs w:val="24"/>
        </w:rPr>
        <w:t>消防应急照明和疏散指示系统</w:t>
      </w:r>
      <w:bookmarkEnd w:id="38"/>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w:t>
      </w:r>
      <w:r w:rsidR="00D72EA9" w:rsidRPr="00747E48">
        <w:rPr>
          <w:rFonts w:ascii="仿宋" w:eastAsia="仿宋" w:hAnsi="仿宋"/>
          <w:snapToGrid w:val="0"/>
          <w:kern w:val="28"/>
          <w:sz w:val="24"/>
          <w:szCs w:val="24"/>
        </w:rPr>
        <w:t>5</w:t>
      </w:r>
      <w:r w:rsidRPr="00747E48">
        <w:rPr>
          <w:rFonts w:ascii="仿宋" w:eastAsia="仿宋" w:hAnsi="仿宋" w:hint="eastAsia"/>
          <w:snapToGrid w:val="0"/>
          <w:kern w:val="28"/>
          <w:sz w:val="24"/>
          <w:szCs w:val="24"/>
        </w:rPr>
        <w:t>.1既有建筑未设置消防应急照明和疏散指示标志时，应</w:t>
      </w:r>
      <w:r w:rsidRPr="00747E48">
        <w:rPr>
          <w:rFonts w:ascii="仿宋" w:eastAsia="仿宋" w:hAnsi="仿宋"/>
          <w:snapToGrid w:val="0"/>
          <w:kern w:val="28"/>
          <w:sz w:val="24"/>
          <w:szCs w:val="24"/>
        </w:rPr>
        <w:t>执行现行国家工程建设消防技术标准。当整体设置确有困难时，应在改造区域及相关疏散路径设置消防应急照明和疏散指示系统。</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7.</w:t>
      </w:r>
      <w:r w:rsidR="00D72EA9" w:rsidRPr="00747E48">
        <w:rPr>
          <w:rFonts w:ascii="仿宋" w:eastAsia="仿宋" w:hAnsi="仿宋"/>
          <w:snapToGrid w:val="0"/>
          <w:kern w:val="28"/>
          <w:sz w:val="24"/>
          <w:szCs w:val="24"/>
        </w:rPr>
        <w:t>5</w:t>
      </w:r>
      <w:r w:rsidRPr="00747E48">
        <w:rPr>
          <w:rFonts w:ascii="仿宋" w:eastAsia="仿宋" w:hAnsi="仿宋" w:hint="eastAsia"/>
          <w:snapToGrid w:val="0"/>
          <w:kern w:val="28"/>
          <w:sz w:val="24"/>
          <w:szCs w:val="24"/>
        </w:rPr>
        <w:t>.2既有建筑已设置消防应急照明和疏散指示标志时，内</w:t>
      </w:r>
      <w:r w:rsidRPr="00747E48">
        <w:rPr>
          <w:rFonts w:ascii="仿宋" w:eastAsia="仿宋" w:hAnsi="仿宋"/>
          <w:snapToGrid w:val="0"/>
          <w:kern w:val="28"/>
          <w:sz w:val="24"/>
          <w:szCs w:val="24"/>
        </w:rPr>
        <w:t xml:space="preserve">部装修及局部改造应符合下列规定： </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1 原建筑消防应急照明和疏散指示系统是集中控制系统的，改造区域和本层与改造区域相关联的疏散走道、楼梯按现行标准改造（含更换）消防应急照</w:t>
      </w:r>
      <w:r w:rsidRPr="00747E48">
        <w:rPr>
          <w:rFonts w:ascii="仿宋" w:eastAsia="仿宋" w:hAnsi="仿宋" w:hint="eastAsia"/>
          <w:snapToGrid w:val="0"/>
          <w:kern w:val="28"/>
          <w:sz w:val="24"/>
          <w:szCs w:val="24"/>
        </w:rPr>
        <w:lastRenderedPageBreak/>
        <w:t>明和疏散指示；</w:t>
      </w:r>
    </w:p>
    <w:p w:rsidR="00787675" w:rsidRPr="00747E48" w:rsidRDefault="00000000">
      <w:pPr>
        <w:spacing w:line="360" w:lineRule="auto"/>
        <w:ind w:firstLineChars="200" w:firstLine="480"/>
        <w:rPr>
          <w:rFonts w:ascii="仿宋" w:eastAsia="仿宋" w:hAnsi="仿宋"/>
          <w:snapToGrid w:val="0"/>
          <w:kern w:val="28"/>
          <w:sz w:val="24"/>
          <w:szCs w:val="24"/>
        </w:rPr>
      </w:pPr>
      <w:r w:rsidRPr="00747E48">
        <w:rPr>
          <w:rFonts w:ascii="仿宋" w:eastAsia="仿宋" w:hAnsi="仿宋" w:hint="eastAsia"/>
          <w:snapToGrid w:val="0"/>
          <w:kern w:val="28"/>
          <w:sz w:val="24"/>
          <w:szCs w:val="24"/>
        </w:rPr>
        <w:t xml:space="preserve">2 </w:t>
      </w:r>
      <w:r w:rsidR="00D72EA9" w:rsidRPr="00747E48">
        <w:rPr>
          <w:rFonts w:ascii="仿宋" w:eastAsia="仿宋" w:hAnsi="仿宋" w:hint="eastAsia"/>
          <w:snapToGrid w:val="0"/>
          <w:kern w:val="28"/>
          <w:sz w:val="24"/>
          <w:szCs w:val="24"/>
        </w:rPr>
        <w:t>原建筑应急照明和疏散指示系统未采用集中控制型时，可仅在改造区域和本层与改造区域相关联的疏散走道、楼梯按现行标准改造（含更换）消防应急照明和疏散指示装置；建筑内未设置火灾自动报警系统时，在应急照明集中电源或应急照明配电箱处进行手动控制启动应急照明；建筑内已设置火灾自动报警系统时，应增加联动控制模块，对非集中控制型应急照明集中电源或应急照明配电箱进行联动控制，自动启动应急照明</w:t>
      </w:r>
      <w:r w:rsidRPr="00747E48">
        <w:rPr>
          <w:rFonts w:ascii="仿宋" w:eastAsia="仿宋" w:hAnsi="仿宋" w:hint="eastAsia"/>
          <w:snapToGrid w:val="0"/>
          <w:kern w:val="28"/>
          <w:sz w:val="24"/>
          <w:szCs w:val="24"/>
        </w:rPr>
        <w:t>。</w:t>
      </w:r>
    </w:p>
    <w:p w:rsidR="00787675" w:rsidRPr="00747E48" w:rsidRDefault="00787675"/>
    <w:p w:rsidR="00787675" w:rsidRPr="00747E48" w:rsidRDefault="00787675">
      <w:pPr>
        <w:pStyle w:val="ab"/>
        <w:shd w:val="clear" w:color="auto" w:fill="FFFFFF"/>
        <w:spacing w:before="0" w:beforeAutospacing="0" w:after="0" w:afterAutospacing="0"/>
        <w:rPr>
          <w:rFonts w:ascii="仿宋" w:eastAsia="仿宋" w:hAnsi="仿宋"/>
          <w:spacing w:val="10"/>
          <w:sz w:val="23"/>
          <w:szCs w:val="23"/>
        </w:rPr>
      </w:pPr>
    </w:p>
    <w:p w:rsidR="00787675" w:rsidRPr="00747E48" w:rsidRDefault="00787675">
      <w:pPr>
        <w:pStyle w:val="ab"/>
        <w:shd w:val="clear" w:color="auto" w:fill="FFFFFF"/>
        <w:spacing w:before="0" w:beforeAutospacing="0" w:after="0" w:afterAutospacing="0"/>
        <w:rPr>
          <w:rFonts w:ascii="仿宋" w:eastAsia="仿宋" w:hAnsi="仿宋"/>
          <w:spacing w:val="10"/>
          <w:sz w:val="23"/>
          <w:szCs w:val="23"/>
        </w:rPr>
      </w:pPr>
    </w:p>
    <w:p w:rsidR="00787675" w:rsidRPr="00747E48" w:rsidRDefault="00787675">
      <w:pPr>
        <w:pStyle w:val="ab"/>
        <w:shd w:val="clear" w:color="auto" w:fill="FFFFFF"/>
        <w:spacing w:before="0" w:beforeAutospacing="0" w:after="0" w:afterAutospacing="0"/>
        <w:rPr>
          <w:rFonts w:ascii="仿宋" w:eastAsia="仿宋" w:hAnsi="仿宋" w:cstheme="minorBidi"/>
          <w:b/>
          <w:bCs/>
          <w:snapToGrid w:val="0"/>
          <w:kern w:val="28"/>
          <w:sz w:val="21"/>
          <w:szCs w:val="21"/>
        </w:rPr>
        <w:sectPr w:rsidR="00787675" w:rsidRPr="00747E48">
          <w:pgSz w:w="11906" w:h="16838"/>
          <w:pgMar w:top="1440" w:right="1800" w:bottom="1440" w:left="1800" w:header="851" w:footer="992" w:gutter="0"/>
          <w:cols w:space="425"/>
          <w:docGrid w:type="lines" w:linePitch="312"/>
        </w:sectPr>
      </w:pPr>
    </w:p>
    <w:p w:rsidR="00787675" w:rsidRPr="00747E48" w:rsidRDefault="00000000">
      <w:pPr>
        <w:pStyle w:val="1"/>
        <w:spacing w:before="0" w:after="120" w:line="360" w:lineRule="auto"/>
        <w:jc w:val="left"/>
        <w:rPr>
          <w:rStyle w:val="ad"/>
          <w:rFonts w:ascii="仿宋" w:eastAsia="仿宋" w:hAnsi="仿宋"/>
          <w:b/>
          <w:bCs/>
          <w:spacing w:val="33"/>
          <w:sz w:val="30"/>
          <w:szCs w:val="30"/>
        </w:rPr>
      </w:pPr>
      <w:bookmarkStart w:id="39" w:name="_Toc132899503"/>
      <w:r w:rsidRPr="00747E48">
        <w:rPr>
          <w:rStyle w:val="ad"/>
          <w:rFonts w:ascii="仿宋" w:eastAsia="仿宋" w:hAnsi="仿宋" w:hint="eastAsia"/>
          <w:b/>
          <w:bCs/>
          <w:spacing w:val="33"/>
          <w:sz w:val="30"/>
          <w:szCs w:val="30"/>
        </w:rPr>
        <w:lastRenderedPageBreak/>
        <w:t>附录 既有建筑改造消防技术可行性研究与判定表参考格式</w:t>
      </w:r>
      <w:bookmarkEnd w:id="39"/>
    </w:p>
    <w:p w:rsidR="00787675" w:rsidRPr="00747E48" w:rsidRDefault="00000000">
      <w:pPr>
        <w:jc w:val="center"/>
        <w:rPr>
          <w:rFonts w:ascii="仿宋" w:eastAsia="仿宋" w:hAnsi="仿宋"/>
          <w:b/>
          <w:sz w:val="32"/>
          <w:szCs w:val="32"/>
        </w:rPr>
      </w:pPr>
      <w:r w:rsidRPr="00747E48">
        <w:rPr>
          <w:rFonts w:ascii="仿宋" w:eastAsia="仿宋" w:hAnsi="仿宋" w:hint="eastAsia"/>
          <w:b/>
          <w:sz w:val="32"/>
          <w:szCs w:val="32"/>
        </w:rPr>
        <w:t>既有建筑改造消防技术可行性研究与判定表</w:t>
      </w:r>
    </w:p>
    <w:tbl>
      <w:tblPr>
        <w:tblStyle w:val="ac"/>
        <w:tblW w:w="0" w:type="auto"/>
        <w:tblLook w:val="04A0" w:firstRow="1" w:lastRow="0" w:firstColumn="1" w:lastColumn="0" w:noHBand="0" w:noVBand="1"/>
      </w:tblPr>
      <w:tblGrid>
        <w:gridCol w:w="426"/>
        <w:gridCol w:w="1700"/>
        <w:gridCol w:w="2526"/>
        <w:gridCol w:w="1867"/>
        <w:gridCol w:w="1232"/>
        <w:gridCol w:w="1178"/>
        <w:gridCol w:w="1274"/>
        <w:gridCol w:w="851"/>
        <w:gridCol w:w="2894"/>
      </w:tblGrid>
      <w:tr w:rsidR="00747E48" w:rsidRPr="00747E48">
        <w:tc>
          <w:tcPr>
            <w:tcW w:w="2126"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项目名称</w:t>
            </w:r>
          </w:p>
        </w:tc>
        <w:tc>
          <w:tcPr>
            <w:tcW w:w="4393" w:type="dxa"/>
            <w:gridSpan w:val="2"/>
          </w:tcPr>
          <w:p w:rsidR="00787675" w:rsidRPr="00747E48" w:rsidRDefault="00787675">
            <w:pPr>
              <w:spacing w:before="61" w:line="241" w:lineRule="auto"/>
              <w:rPr>
                <w:rFonts w:ascii="仿宋" w:eastAsia="仿宋" w:hAnsi="仿宋" w:cs="宋体"/>
              </w:rPr>
            </w:pPr>
          </w:p>
        </w:tc>
        <w:tc>
          <w:tcPr>
            <w:tcW w:w="3684" w:type="dxa"/>
            <w:gridSpan w:val="3"/>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改造建设单位</w:t>
            </w:r>
          </w:p>
        </w:tc>
        <w:tc>
          <w:tcPr>
            <w:tcW w:w="3745" w:type="dxa"/>
            <w:gridSpan w:val="2"/>
          </w:tcPr>
          <w:p w:rsidR="00787675" w:rsidRPr="00747E48" w:rsidRDefault="00787675">
            <w:pPr>
              <w:spacing w:before="61" w:line="241" w:lineRule="auto"/>
              <w:rPr>
                <w:rFonts w:ascii="仿宋" w:eastAsia="仿宋" w:hAnsi="仿宋" w:cs="宋体"/>
              </w:rPr>
            </w:pPr>
          </w:p>
        </w:tc>
      </w:tr>
      <w:tr w:rsidR="00747E48" w:rsidRPr="00747E48">
        <w:tc>
          <w:tcPr>
            <w:tcW w:w="2126"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项目地址</w:t>
            </w:r>
          </w:p>
        </w:tc>
        <w:tc>
          <w:tcPr>
            <w:tcW w:w="4393" w:type="dxa"/>
            <w:gridSpan w:val="2"/>
          </w:tcPr>
          <w:p w:rsidR="00787675" w:rsidRPr="00747E48" w:rsidRDefault="00787675">
            <w:pPr>
              <w:spacing w:before="61" w:line="241" w:lineRule="auto"/>
              <w:rPr>
                <w:rFonts w:ascii="仿宋" w:eastAsia="仿宋" w:hAnsi="仿宋" w:cs="宋体"/>
              </w:rPr>
            </w:pPr>
          </w:p>
        </w:tc>
        <w:tc>
          <w:tcPr>
            <w:tcW w:w="3684" w:type="dxa"/>
            <w:gridSpan w:val="3"/>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产权单位名称</w:t>
            </w:r>
          </w:p>
        </w:tc>
        <w:tc>
          <w:tcPr>
            <w:tcW w:w="3745" w:type="dxa"/>
            <w:gridSpan w:val="2"/>
          </w:tcPr>
          <w:p w:rsidR="00787675" w:rsidRPr="00747E48" w:rsidRDefault="00787675">
            <w:pPr>
              <w:spacing w:before="61" w:line="241" w:lineRule="auto"/>
              <w:rPr>
                <w:rFonts w:ascii="仿宋" w:eastAsia="仿宋" w:hAnsi="仿宋" w:cs="宋体"/>
              </w:rPr>
            </w:pPr>
          </w:p>
        </w:tc>
      </w:tr>
      <w:tr w:rsidR="00747E48" w:rsidRPr="00747E48">
        <w:tc>
          <w:tcPr>
            <w:tcW w:w="2126"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用地性质</w:t>
            </w:r>
          </w:p>
        </w:tc>
        <w:tc>
          <w:tcPr>
            <w:tcW w:w="4393" w:type="dxa"/>
            <w:gridSpan w:val="2"/>
          </w:tcPr>
          <w:p w:rsidR="00787675" w:rsidRPr="00747E48" w:rsidRDefault="00787675">
            <w:pPr>
              <w:spacing w:before="61" w:line="241" w:lineRule="auto"/>
              <w:rPr>
                <w:rFonts w:ascii="仿宋" w:eastAsia="仿宋" w:hAnsi="仿宋" w:cs="宋体"/>
              </w:rPr>
            </w:pPr>
          </w:p>
        </w:tc>
        <w:tc>
          <w:tcPr>
            <w:tcW w:w="3684" w:type="dxa"/>
            <w:gridSpan w:val="3"/>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改造可行性研究单位名称</w:t>
            </w:r>
          </w:p>
        </w:tc>
        <w:tc>
          <w:tcPr>
            <w:tcW w:w="3745" w:type="dxa"/>
            <w:gridSpan w:val="2"/>
          </w:tcPr>
          <w:p w:rsidR="00787675" w:rsidRPr="00747E48" w:rsidRDefault="00787675">
            <w:pPr>
              <w:spacing w:before="61" w:line="241" w:lineRule="auto"/>
              <w:rPr>
                <w:rFonts w:ascii="仿宋" w:eastAsia="仿宋" w:hAnsi="仿宋" w:cs="宋体"/>
              </w:rPr>
            </w:pPr>
          </w:p>
        </w:tc>
      </w:tr>
      <w:tr w:rsidR="00747E48" w:rsidRPr="00747E48">
        <w:tc>
          <w:tcPr>
            <w:tcW w:w="13948" w:type="dxa"/>
            <w:gridSpan w:val="9"/>
          </w:tcPr>
          <w:p w:rsidR="00787675" w:rsidRPr="00747E48" w:rsidRDefault="00000000">
            <w:pPr>
              <w:spacing w:before="61" w:line="241" w:lineRule="auto"/>
              <w:jc w:val="center"/>
              <w:rPr>
                <w:rFonts w:ascii="仿宋" w:eastAsia="仿宋" w:hAnsi="仿宋" w:cs="宋体"/>
                <w:b/>
                <w:bCs/>
              </w:rPr>
            </w:pPr>
            <w:r w:rsidRPr="00747E48">
              <w:rPr>
                <w:rFonts w:ascii="仿宋" w:eastAsia="仿宋" w:hAnsi="仿宋" w:cs="宋体" w:hint="eastAsia"/>
                <w:b/>
                <w:bCs/>
              </w:rPr>
              <w:t>原建筑状况</w:t>
            </w:r>
          </w:p>
        </w:tc>
      </w:tr>
      <w:tr w:rsidR="00747E48" w:rsidRPr="00747E48">
        <w:tc>
          <w:tcPr>
            <w:tcW w:w="2126"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产权状况</w:t>
            </w:r>
          </w:p>
        </w:tc>
        <w:tc>
          <w:tcPr>
            <w:tcW w:w="11822" w:type="dxa"/>
            <w:gridSpan w:val="7"/>
          </w:tcPr>
          <w:p w:rsidR="00787675" w:rsidRPr="00747E48" w:rsidRDefault="00000000">
            <w:pPr>
              <w:spacing w:before="61" w:line="241" w:lineRule="auto"/>
              <w:rPr>
                <w:rFonts w:ascii="仿宋" w:eastAsia="仿宋" w:hAnsi="仿宋" w:cs="宋体"/>
              </w:rPr>
            </w:pPr>
            <w:r w:rsidRPr="00747E48">
              <w:rPr>
                <w:rFonts w:ascii="仿宋" w:eastAsia="仿宋" w:hAnsi="仿宋" w:cs="宋体"/>
              </w:rPr>
              <w:t>□</w:t>
            </w:r>
            <w:r w:rsidRPr="00747E48">
              <w:rPr>
                <w:rFonts w:ascii="仿宋" w:eastAsia="仿宋" w:hAnsi="仿宋" w:cs="宋体" w:hint="eastAsia"/>
              </w:rPr>
              <w:t xml:space="preserve">全部建筑产权证 </w:t>
            </w:r>
            <w:r w:rsidRPr="00747E48">
              <w:rPr>
                <w:rFonts w:ascii="仿宋" w:eastAsia="仿宋" w:hAnsi="仿宋" w:cs="宋体"/>
              </w:rPr>
              <w:t xml:space="preserve">    □</w:t>
            </w:r>
            <w:r w:rsidRPr="00747E48">
              <w:rPr>
                <w:rFonts w:ascii="仿宋" w:eastAsia="仿宋" w:hAnsi="仿宋" w:cs="宋体" w:hint="eastAsia"/>
              </w:rPr>
              <w:t xml:space="preserve">改造部分从产权证 </w:t>
            </w:r>
            <w:r w:rsidRPr="00747E48">
              <w:rPr>
                <w:rFonts w:ascii="仿宋" w:eastAsia="仿宋" w:hAnsi="仿宋" w:cs="宋体"/>
              </w:rPr>
              <w:t xml:space="preserve">    □全部建筑租赁使用合同     □改造部分租赁使用合同</w:t>
            </w:r>
          </w:p>
        </w:tc>
      </w:tr>
      <w:tr w:rsidR="00747E48" w:rsidRPr="00747E48">
        <w:tc>
          <w:tcPr>
            <w:tcW w:w="2126"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建筑高度</w:t>
            </w:r>
          </w:p>
        </w:tc>
        <w:tc>
          <w:tcPr>
            <w:tcW w:w="2526" w:type="dxa"/>
          </w:tcPr>
          <w:p w:rsidR="00787675" w:rsidRPr="00747E48" w:rsidRDefault="00000000">
            <w:pPr>
              <w:spacing w:before="61" w:line="241" w:lineRule="auto"/>
              <w:ind w:firstLineChars="1100" w:firstLine="1980"/>
              <w:rPr>
                <w:rFonts w:ascii="仿宋" w:eastAsia="仿宋" w:hAnsi="仿宋" w:cs="宋体"/>
              </w:rPr>
            </w:pPr>
            <w:r w:rsidRPr="00747E48">
              <w:rPr>
                <w:rFonts w:ascii="Times New Roman" w:eastAsia="宋体" w:hAnsi="Times New Roman" w:cs="Times New Roman" w:hint="eastAsia"/>
                <w:sz w:val="18"/>
                <w:szCs w:val="18"/>
              </w:rPr>
              <w:t>m</w:t>
            </w:r>
          </w:p>
        </w:tc>
        <w:tc>
          <w:tcPr>
            <w:tcW w:w="1867"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建筑面积</w:t>
            </w:r>
          </w:p>
        </w:tc>
        <w:tc>
          <w:tcPr>
            <w:tcW w:w="1232" w:type="dxa"/>
          </w:tcPr>
          <w:p w:rsidR="00787675" w:rsidRPr="00747E48" w:rsidRDefault="00000000">
            <w:pPr>
              <w:spacing w:before="61" w:line="241" w:lineRule="auto"/>
              <w:ind w:firstLineChars="400" w:firstLine="720"/>
              <w:rPr>
                <w:rFonts w:ascii="仿宋" w:eastAsia="仿宋" w:hAnsi="仿宋" w:cs="宋体"/>
              </w:rPr>
            </w:pPr>
            <w:r w:rsidRPr="00747E48">
              <w:rPr>
                <w:rFonts w:ascii="Times New Roman" w:eastAsia="宋体" w:hAnsi="Times New Roman" w:cs="Times New Roman" w:hint="eastAsia"/>
                <w:sz w:val="18"/>
                <w:szCs w:val="18"/>
              </w:rPr>
              <w:t>m</w:t>
            </w:r>
            <w:r w:rsidRPr="00747E48">
              <w:rPr>
                <w:rFonts w:ascii="Times New Roman" w:eastAsia="宋体" w:hAnsi="Times New Roman" w:cs="Times New Roman" w:hint="eastAsia"/>
                <w:sz w:val="18"/>
                <w:szCs w:val="18"/>
              </w:rPr>
              <w:t>²</w:t>
            </w:r>
          </w:p>
        </w:tc>
        <w:tc>
          <w:tcPr>
            <w:tcW w:w="1178"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建筑层数</w:t>
            </w:r>
          </w:p>
        </w:tc>
        <w:tc>
          <w:tcPr>
            <w:tcW w:w="5019" w:type="dxa"/>
            <w:gridSpan w:val="3"/>
          </w:tcPr>
          <w:p w:rsidR="00787675" w:rsidRPr="00747E48" w:rsidRDefault="00000000">
            <w:pPr>
              <w:spacing w:before="61" w:line="241" w:lineRule="auto"/>
              <w:ind w:firstLineChars="200" w:firstLine="420"/>
              <w:rPr>
                <w:rFonts w:ascii="仿宋" w:eastAsia="仿宋" w:hAnsi="仿宋" w:cs="宋体"/>
              </w:rPr>
            </w:pPr>
            <w:r w:rsidRPr="00747E48">
              <w:rPr>
                <w:rFonts w:ascii="仿宋" w:eastAsia="仿宋" w:hAnsi="仿宋" w:cs="宋体" w:hint="eastAsia"/>
              </w:rPr>
              <w:t xml:space="preserve">地上： </w:t>
            </w:r>
            <w:r w:rsidRPr="00747E48">
              <w:rPr>
                <w:rFonts w:ascii="仿宋" w:eastAsia="仿宋" w:hAnsi="仿宋" w:cs="宋体"/>
              </w:rPr>
              <w:t xml:space="preserve">  </w:t>
            </w:r>
            <w:r w:rsidRPr="00747E48">
              <w:rPr>
                <w:rFonts w:ascii="仿宋" w:eastAsia="仿宋" w:hAnsi="仿宋" w:cs="宋体" w:hint="eastAsia"/>
              </w:rPr>
              <w:t xml:space="preserve">层；地下： </w:t>
            </w:r>
            <w:r w:rsidRPr="00747E48">
              <w:rPr>
                <w:rFonts w:ascii="仿宋" w:eastAsia="仿宋" w:hAnsi="仿宋" w:cs="宋体"/>
              </w:rPr>
              <w:t xml:space="preserve">  </w:t>
            </w:r>
            <w:r w:rsidRPr="00747E48">
              <w:rPr>
                <w:rFonts w:ascii="仿宋" w:eastAsia="仿宋" w:hAnsi="仿宋" w:cs="宋体" w:hint="eastAsia"/>
              </w:rPr>
              <w:t>层</w:t>
            </w:r>
          </w:p>
        </w:tc>
      </w:tr>
      <w:tr w:rsidR="00747E48" w:rsidRPr="00747E48">
        <w:tc>
          <w:tcPr>
            <w:tcW w:w="2126"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建筑耐火等级</w:t>
            </w:r>
          </w:p>
        </w:tc>
        <w:tc>
          <w:tcPr>
            <w:tcW w:w="2526" w:type="dxa"/>
          </w:tcPr>
          <w:p w:rsidR="00787675" w:rsidRPr="00747E48" w:rsidRDefault="00787675">
            <w:pPr>
              <w:spacing w:before="61" w:line="241" w:lineRule="auto"/>
              <w:ind w:firstLineChars="1100" w:firstLine="1980"/>
              <w:rPr>
                <w:rFonts w:ascii="Times New Roman" w:eastAsia="宋体" w:hAnsi="Times New Roman" w:cs="Times New Roman"/>
                <w:sz w:val="18"/>
                <w:szCs w:val="18"/>
              </w:rPr>
            </w:pPr>
          </w:p>
        </w:tc>
        <w:tc>
          <w:tcPr>
            <w:tcW w:w="1867"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建筑分类</w:t>
            </w:r>
          </w:p>
        </w:tc>
        <w:tc>
          <w:tcPr>
            <w:tcW w:w="1232" w:type="dxa"/>
          </w:tcPr>
          <w:p w:rsidR="00787675" w:rsidRPr="00747E48" w:rsidRDefault="00787675">
            <w:pPr>
              <w:spacing w:before="61" w:line="241" w:lineRule="auto"/>
              <w:ind w:firstLineChars="400" w:firstLine="720"/>
              <w:rPr>
                <w:rFonts w:ascii="Times New Roman" w:eastAsia="宋体" w:hAnsi="Times New Roman" w:cs="Times New Roman"/>
                <w:sz w:val="18"/>
                <w:szCs w:val="18"/>
              </w:rPr>
            </w:pPr>
          </w:p>
        </w:tc>
        <w:tc>
          <w:tcPr>
            <w:tcW w:w="1178"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设计时间</w:t>
            </w:r>
          </w:p>
        </w:tc>
        <w:tc>
          <w:tcPr>
            <w:tcW w:w="5019" w:type="dxa"/>
            <w:gridSpan w:val="3"/>
          </w:tcPr>
          <w:p w:rsidR="00787675" w:rsidRPr="00747E48" w:rsidRDefault="00787675">
            <w:pPr>
              <w:spacing w:before="61" w:line="241" w:lineRule="auto"/>
              <w:rPr>
                <w:rFonts w:ascii="Times New Roman" w:eastAsia="宋体" w:hAnsi="Times New Roman" w:cs="Times New Roman"/>
                <w:sz w:val="18"/>
                <w:szCs w:val="18"/>
              </w:rPr>
            </w:pPr>
          </w:p>
        </w:tc>
      </w:tr>
      <w:tr w:rsidR="00747E48" w:rsidRPr="00747E48">
        <w:tc>
          <w:tcPr>
            <w:tcW w:w="2126" w:type="dxa"/>
            <w:gridSpan w:val="2"/>
            <w:vMerge w:val="restart"/>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建筑使用功能</w:t>
            </w:r>
          </w:p>
        </w:tc>
        <w:tc>
          <w:tcPr>
            <w:tcW w:w="2526"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建设时批准的功能</w:t>
            </w:r>
          </w:p>
        </w:tc>
        <w:tc>
          <w:tcPr>
            <w:tcW w:w="9296" w:type="dxa"/>
            <w:gridSpan w:val="6"/>
          </w:tcPr>
          <w:p w:rsidR="00787675" w:rsidRPr="00747E48" w:rsidRDefault="00787675">
            <w:pPr>
              <w:spacing w:before="61" w:line="241" w:lineRule="auto"/>
              <w:rPr>
                <w:rFonts w:ascii="仿宋" w:eastAsia="仿宋" w:hAnsi="仿宋" w:cs="宋体"/>
              </w:rPr>
            </w:pPr>
          </w:p>
        </w:tc>
      </w:tr>
      <w:tr w:rsidR="00747E48" w:rsidRPr="00747E48">
        <w:tc>
          <w:tcPr>
            <w:tcW w:w="2126" w:type="dxa"/>
            <w:gridSpan w:val="2"/>
            <w:vMerge/>
          </w:tcPr>
          <w:p w:rsidR="00787675" w:rsidRPr="00747E48" w:rsidRDefault="00787675">
            <w:pPr>
              <w:spacing w:before="61" w:line="241" w:lineRule="auto"/>
              <w:rPr>
                <w:rFonts w:ascii="仿宋" w:eastAsia="仿宋" w:hAnsi="仿宋" w:cs="宋体"/>
              </w:rPr>
            </w:pPr>
          </w:p>
        </w:tc>
        <w:tc>
          <w:tcPr>
            <w:tcW w:w="2526"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之前改建时批准的功能</w:t>
            </w:r>
          </w:p>
        </w:tc>
        <w:tc>
          <w:tcPr>
            <w:tcW w:w="9296" w:type="dxa"/>
            <w:gridSpan w:val="6"/>
          </w:tcPr>
          <w:p w:rsidR="00787675" w:rsidRPr="00747E48" w:rsidRDefault="00787675">
            <w:pPr>
              <w:spacing w:before="61" w:line="241" w:lineRule="auto"/>
              <w:rPr>
                <w:rFonts w:ascii="仿宋" w:eastAsia="仿宋" w:hAnsi="仿宋" w:cs="宋体"/>
              </w:rPr>
            </w:pPr>
          </w:p>
        </w:tc>
      </w:tr>
      <w:tr w:rsidR="00747E48" w:rsidRPr="00747E48">
        <w:tc>
          <w:tcPr>
            <w:tcW w:w="2126" w:type="dxa"/>
            <w:gridSpan w:val="2"/>
            <w:vMerge/>
          </w:tcPr>
          <w:p w:rsidR="00787675" w:rsidRPr="00747E48" w:rsidRDefault="00787675">
            <w:pPr>
              <w:spacing w:before="61" w:line="241" w:lineRule="auto"/>
              <w:rPr>
                <w:rFonts w:ascii="仿宋" w:eastAsia="仿宋" w:hAnsi="仿宋" w:cs="宋体"/>
              </w:rPr>
            </w:pPr>
          </w:p>
        </w:tc>
        <w:tc>
          <w:tcPr>
            <w:tcW w:w="2526"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批准文件名称、文号</w:t>
            </w:r>
          </w:p>
        </w:tc>
        <w:tc>
          <w:tcPr>
            <w:tcW w:w="9296" w:type="dxa"/>
            <w:gridSpan w:val="6"/>
          </w:tcPr>
          <w:p w:rsidR="00787675" w:rsidRPr="00747E48" w:rsidRDefault="00787675">
            <w:pPr>
              <w:spacing w:before="61" w:line="241" w:lineRule="auto"/>
              <w:rPr>
                <w:rFonts w:ascii="仿宋" w:eastAsia="仿宋" w:hAnsi="仿宋" w:cs="宋体"/>
              </w:rPr>
            </w:pPr>
          </w:p>
        </w:tc>
      </w:tr>
      <w:tr w:rsidR="00747E48" w:rsidRPr="00747E48">
        <w:tc>
          <w:tcPr>
            <w:tcW w:w="13948" w:type="dxa"/>
            <w:gridSpan w:val="9"/>
          </w:tcPr>
          <w:p w:rsidR="00787675" w:rsidRPr="00747E48" w:rsidRDefault="00000000">
            <w:pPr>
              <w:spacing w:before="61" w:line="241" w:lineRule="auto"/>
              <w:jc w:val="center"/>
              <w:rPr>
                <w:rFonts w:ascii="仿宋" w:eastAsia="仿宋" w:hAnsi="仿宋" w:cs="宋体"/>
                <w:b/>
                <w:bCs/>
              </w:rPr>
            </w:pPr>
            <w:r w:rsidRPr="00747E48">
              <w:rPr>
                <w:rFonts w:ascii="仿宋" w:eastAsia="仿宋" w:hAnsi="仿宋" w:cs="宋体" w:hint="eastAsia"/>
                <w:b/>
                <w:bCs/>
              </w:rPr>
              <w:t>拟改造情况</w:t>
            </w:r>
          </w:p>
        </w:tc>
      </w:tr>
      <w:tr w:rsidR="00747E48" w:rsidRPr="00747E48">
        <w:tc>
          <w:tcPr>
            <w:tcW w:w="2126"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改造形式</w:t>
            </w:r>
          </w:p>
        </w:tc>
        <w:tc>
          <w:tcPr>
            <w:tcW w:w="6803" w:type="dxa"/>
            <w:gridSpan w:val="4"/>
          </w:tcPr>
          <w:p w:rsidR="00787675" w:rsidRPr="00747E48" w:rsidRDefault="00000000">
            <w:pPr>
              <w:spacing w:before="61" w:line="241" w:lineRule="auto"/>
              <w:rPr>
                <w:rFonts w:ascii="仿宋" w:eastAsia="仿宋" w:hAnsi="仿宋" w:cs="宋体"/>
              </w:rPr>
            </w:pPr>
            <w:r w:rsidRPr="00747E48">
              <w:rPr>
                <w:rFonts w:ascii="仿宋" w:eastAsia="仿宋" w:hAnsi="仿宋" w:cs="宋体"/>
              </w:rPr>
              <w:t>□建筑整体改造     □局部</w:t>
            </w:r>
            <w:r w:rsidRPr="00747E48">
              <w:rPr>
                <w:rFonts w:ascii="仿宋" w:eastAsia="仿宋" w:hAnsi="仿宋" w:cs="宋体" w:hint="eastAsia"/>
              </w:rPr>
              <w:t xml:space="preserve"> </w:t>
            </w:r>
            <w:r w:rsidRPr="00747E48">
              <w:rPr>
                <w:rFonts w:ascii="仿宋" w:eastAsia="仿宋" w:hAnsi="仿宋" w:cs="宋体"/>
              </w:rPr>
              <w:t>x 层、</w:t>
            </w:r>
            <w:r w:rsidRPr="00747E48">
              <w:rPr>
                <w:rFonts w:ascii="仿宋" w:eastAsia="仿宋" w:hAnsi="仿宋" w:cs="宋体" w:hint="eastAsia"/>
              </w:rPr>
              <w:t xml:space="preserve"> </w:t>
            </w:r>
            <w:r w:rsidRPr="00747E48">
              <w:rPr>
                <w:rFonts w:ascii="仿宋" w:eastAsia="仿宋" w:hAnsi="仿宋" w:cs="宋体"/>
              </w:rPr>
              <w:t>x 层改造</w:t>
            </w:r>
            <w:r w:rsidRPr="00747E48">
              <w:rPr>
                <w:rFonts w:ascii="仿宋" w:eastAsia="仿宋" w:hAnsi="仿宋" w:cs="宋体" w:hint="eastAsia"/>
              </w:rPr>
              <w:t xml:space="preserve"> </w:t>
            </w:r>
            <w:r w:rsidRPr="00747E48">
              <w:rPr>
                <w:rFonts w:ascii="仿宋" w:eastAsia="仿宋" w:hAnsi="仿宋" w:cs="宋体"/>
              </w:rPr>
              <w:t xml:space="preserve">    □ x 层局部改造</w:t>
            </w:r>
          </w:p>
        </w:tc>
        <w:tc>
          <w:tcPr>
            <w:tcW w:w="127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改造面积</w:t>
            </w:r>
          </w:p>
        </w:tc>
        <w:tc>
          <w:tcPr>
            <w:tcW w:w="3745" w:type="dxa"/>
            <w:gridSpan w:val="2"/>
          </w:tcPr>
          <w:p w:rsidR="00787675" w:rsidRPr="00747E48" w:rsidRDefault="00000000">
            <w:pPr>
              <w:spacing w:before="61" w:line="241" w:lineRule="auto"/>
              <w:rPr>
                <w:rFonts w:ascii="仿宋" w:eastAsia="仿宋" w:hAnsi="仿宋" w:cs="宋体"/>
              </w:rPr>
            </w:pPr>
            <w:r w:rsidRPr="00747E48">
              <w:rPr>
                <w:rFonts w:ascii="Times New Roman" w:eastAsia="宋体" w:hAnsi="Times New Roman" w:cs="Times New Roman" w:hint="eastAsia"/>
                <w:sz w:val="18"/>
                <w:szCs w:val="18"/>
              </w:rPr>
              <w:t>m</w:t>
            </w:r>
            <w:r w:rsidRPr="00747E48">
              <w:rPr>
                <w:rFonts w:ascii="Times New Roman" w:eastAsia="宋体" w:hAnsi="Times New Roman" w:cs="Times New Roman" w:hint="eastAsia"/>
                <w:sz w:val="18"/>
                <w:szCs w:val="18"/>
              </w:rPr>
              <w:t>²</w:t>
            </w:r>
          </w:p>
        </w:tc>
      </w:tr>
      <w:tr w:rsidR="00747E48" w:rsidRPr="00747E48">
        <w:tc>
          <w:tcPr>
            <w:tcW w:w="2126"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改造</w:t>
            </w:r>
            <w:proofErr w:type="gramStart"/>
            <w:r w:rsidRPr="00747E48">
              <w:rPr>
                <w:rFonts w:ascii="仿宋" w:eastAsia="仿宋" w:hAnsi="仿宋" w:cs="宋体" w:hint="eastAsia"/>
              </w:rPr>
              <w:t>前功能</w:t>
            </w:r>
            <w:proofErr w:type="gramEnd"/>
          </w:p>
        </w:tc>
        <w:tc>
          <w:tcPr>
            <w:tcW w:w="6803" w:type="dxa"/>
            <w:gridSpan w:val="4"/>
          </w:tcPr>
          <w:p w:rsidR="00787675" w:rsidRPr="00747E48" w:rsidRDefault="00000000">
            <w:pPr>
              <w:spacing w:before="61" w:line="241" w:lineRule="auto"/>
              <w:ind w:firstLineChars="1900" w:firstLine="3990"/>
              <w:rPr>
                <w:rFonts w:ascii="仿宋" w:eastAsia="仿宋" w:hAnsi="仿宋" w:cs="宋体"/>
              </w:rPr>
            </w:pPr>
            <w:r w:rsidRPr="00747E48">
              <w:rPr>
                <w:rFonts w:ascii="仿宋" w:eastAsia="仿宋" w:hAnsi="仿宋" w:cs="宋体" w:hint="eastAsia"/>
              </w:rPr>
              <w:t>（功能及分布情况）</w:t>
            </w:r>
          </w:p>
        </w:tc>
        <w:tc>
          <w:tcPr>
            <w:tcW w:w="127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拟改建功能</w:t>
            </w:r>
          </w:p>
        </w:tc>
        <w:tc>
          <w:tcPr>
            <w:tcW w:w="3745"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 xml:space="preserve"> </w:t>
            </w:r>
            <w:r w:rsidRPr="00747E48">
              <w:rPr>
                <w:rFonts w:ascii="仿宋" w:eastAsia="仿宋" w:hAnsi="仿宋" w:cs="宋体"/>
              </w:rPr>
              <w:t xml:space="preserve">            </w:t>
            </w:r>
            <w:r w:rsidRPr="00747E48">
              <w:rPr>
                <w:rFonts w:ascii="仿宋" w:eastAsia="仿宋" w:hAnsi="仿宋" w:cs="宋体" w:hint="eastAsia"/>
              </w:rPr>
              <w:t>（功能及分布情况）</w:t>
            </w:r>
          </w:p>
        </w:tc>
      </w:tr>
      <w:tr w:rsidR="00747E48" w:rsidRPr="00747E48">
        <w:tc>
          <w:tcPr>
            <w:tcW w:w="13948" w:type="dxa"/>
            <w:gridSpan w:val="9"/>
          </w:tcPr>
          <w:p w:rsidR="00787675" w:rsidRPr="00747E48" w:rsidRDefault="00000000">
            <w:pPr>
              <w:spacing w:before="61" w:line="241" w:lineRule="auto"/>
              <w:jc w:val="center"/>
              <w:rPr>
                <w:rFonts w:ascii="仿宋" w:eastAsia="仿宋" w:hAnsi="仿宋" w:cs="宋体"/>
                <w:b/>
                <w:bCs/>
              </w:rPr>
            </w:pPr>
            <w:r w:rsidRPr="00747E48">
              <w:rPr>
                <w:rFonts w:ascii="仿宋" w:eastAsia="仿宋" w:hAnsi="仿宋" w:cs="宋体" w:hint="eastAsia"/>
                <w:b/>
                <w:bCs/>
              </w:rPr>
              <w:t>可行性研究情况</w:t>
            </w:r>
          </w:p>
        </w:tc>
      </w:tr>
      <w:tr w:rsidR="00747E48" w:rsidRPr="00747E48">
        <w:tc>
          <w:tcPr>
            <w:tcW w:w="2126" w:type="dxa"/>
            <w:gridSpan w:val="2"/>
            <w:vMerge w:val="restart"/>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可行性研究内容</w:t>
            </w:r>
          </w:p>
        </w:tc>
        <w:tc>
          <w:tcPr>
            <w:tcW w:w="2526" w:type="dxa"/>
            <w:vMerge w:val="restart"/>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改造前情况</w:t>
            </w:r>
          </w:p>
        </w:tc>
        <w:tc>
          <w:tcPr>
            <w:tcW w:w="1867" w:type="dxa"/>
            <w:vMerge w:val="restart"/>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拟改造的情况</w:t>
            </w:r>
          </w:p>
        </w:tc>
        <w:tc>
          <w:tcPr>
            <w:tcW w:w="2410"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改造适用标准情况</w:t>
            </w:r>
          </w:p>
        </w:tc>
        <w:tc>
          <w:tcPr>
            <w:tcW w:w="2125" w:type="dxa"/>
            <w:gridSpan w:val="2"/>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改造符合本指南情况</w:t>
            </w:r>
          </w:p>
        </w:tc>
        <w:tc>
          <w:tcPr>
            <w:tcW w:w="289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备注</w:t>
            </w:r>
          </w:p>
        </w:tc>
      </w:tr>
      <w:tr w:rsidR="00747E48" w:rsidRPr="00747E48">
        <w:tc>
          <w:tcPr>
            <w:tcW w:w="2126" w:type="dxa"/>
            <w:gridSpan w:val="2"/>
            <w:vMerge/>
          </w:tcPr>
          <w:p w:rsidR="00787675" w:rsidRPr="00747E48" w:rsidRDefault="00787675">
            <w:pPr>
              <w:spacing w:before="61" w:line="241" w:lineRule="auto"/>
              <w:rPr>
                <w:rFonts w:ascii="仿宋" w:eastAsia="仿宋" w:hAnsi="仿宋" w:cs="宋体"/>
              </w:rPr>
            </w:pPr>
          </w:p>
        </w:tc>
        <w:tc>
          <w:tcPr>
            <w:tcW w:w="2526" w:type="dxa"/>
            <w:vMerge/>
          </w:tcPr>
          <w:p w:rsidR="00787675" w:rsidRPr="00747E48" w:rsidRDefault="00787675">
            <w:pPr>
              <w:spacing w:before="61" w:line="241" w:lineRule="auto"/>
              <w:rPr>
                <w:rFonts w:ascii="仿宋" w:eastAsia="仿宋" w:hAnsi="仿宋" w:cs="宋体"/>
              </w:rPr>
            </w:pPr>
          </w:p>
        </w:tc>
        <w:tc>
          <w:tcPr>
            <w:tcW w:w="1867" w:type="dxa"/>
            <w:vMerge/>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现行标准</w:t>
            </w:r>
          </w:p>
        </w:tc>
        <w:tc>
          <w:tcPr>
            <w:tcW w:w="1178"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原有标准</w:t>
            </w:r>
          </w:p>
        </w:tc>
        <w:tc>
          <w:tcPr>
            <w:tcW w:w="127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符合</w:t>
            </w:r>
          </w:p>
        </w:tc>
        <w:tc>
          <w:tcPr>
            <w:tcW w:w="851"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不符合</w:t>
            </w: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val="restart"/>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建筑</w:t>
            </w: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 xml:space="preserve"> </w:t>
            </w:r>
            <w:r w:rsidRPr="00747E48">
              <w:rPr>
                <w:rFonts w:ascii="仿宋" w:eastAsia="仿宋" w:hAnsi="仿宋" w:cs="宋体"/>
              </w:rPr>
              <w:t xml:space="preserve"> </w:t>
            </w:r>
            <w:r w:rsidRPr="00747E48">
              <w:rPr>
                <w:rFonts w:ascii="仿宋" w:eastAsia="仿宋" w:hAnsi="仿宋" w:cs="宋体" w:hint="eastAsia"/>
              </w:rPr>
              <w:t>建筑分类</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建筑耐火等级</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防火间距</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消防车道</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救援场地</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消防救援窗</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消防电梯</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防火分区</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疏散宽度</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疏散楼梯总宽度是否满足改造后的要求？</w:t>
            </w: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疏散距离</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独立安全出口和疏散楼梯</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疏散楼梯</w:t>
            </w:r>
            <w:proofErr w:type="gramStart"/>
            <w:r w:rsidRPr="00747E48">
              <w:rPr>
                <w:rFonts w:ascii="仿宋" w:eastAsia="仿宋" w:hAnsi="仿宋" w:cs="宋体" w:hint="eastAsia"/>
              </w:rPr>
              <w:t>间形式</w:t>
            </w:r>
            <w:proofErr w:type="gramEnd"/>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疏散楼梯</w:t>
            </w:r>
            <w:proofErr w:type="gramStart"/>
            <w:r w:rsidRPr="00747E48">
              <w:rPr>
                <w:rFonts w:ascii="仿宋" w:eastAsia="仿宋" w:hAnsi="仿宋" w:cs="宋体" w:hint="eastAsia"/>
              </w:rPr>
              <w:t>间形式</w:t>
            </w:r>
            <w:proofErr w:type="gramEnd"/>
            <w:r w:rsidRPr="00747E48">
              <w:rPr>
                <w:rFonts w:ascii="仿宋" w:eastAsia="仿宋" w:hAnsi="仿宋" w:cs="宋体" w:hint="eastAsia"/>
              </w:rPr>
              <w:t>是否发生变化？</w:t>
            </w: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外墙外保温系统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防火卷帘</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val="restart"/>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消防给水系统</w:t>
            </w: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消防用水量</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消防水泵房</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消防水箱</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室外消火栓系统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室内消火栓系统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包括是否新增系统、系统用水量标准</w:t>
            </w: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自动喷水灭火系统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包括是否新增系统、系统用水量标准</w:t>
            </w:r>
          </w:p>
        </w:tc>
      </w:tr>
      <w:tr w:rsidR="00747E48" w:rsidRPr="00747E48">
        <w:tc>
          <w:tcPr>
            <w:tcW w:w="426" w:type="dxa"/>
            <w:vMerge w:val="restart"/>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防排烟系</w:t>
            </w:r>
            <w:r w:rsidRPr="00747E48">
              <w:rPr>
                <w:rFonts w:ascii="仿宋" w:eastAsia="仿宋" w:hAnsi="仿宋" w:cs="宋体" w:hint="eastAsia"/>
              </w:rPr>
              <w:lastRenderedPageBreak/>
              <w:t>统</w:t>
            </w: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lastRenderedPageBreak/>
              <w:t>防烟系统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包括机械加压送风和自然通风情况</w:t>
            </w: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防烟楼梯间、封闭楼梯间固定窗</w:t>
            </w:r>
            <w:r w:rsidRPr="00747E48">
              <w:rPr>
                <w:rFonts w:ascii="仿宋" w:eastAsia="仿宋" w:hAnsi="仿宋" w:cs="宋体" w:hint="eastAsia"/>
              </w:rPr>
              <w:lastRenderedPageBreak/>
              <w:t>（应急排烟窗）</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排烟系统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单独排烟系统仅可行性研究改造</w:t>
            </w:r>
            <w:proofErr w:type="gramStart"/>
            <w:r w:rsidRPr="00747E48">
              <w:rPr>
                <w:rFonts w:ascii="仿宋" w:eastAsia="仿宋" w:hAnsi="仿宋" w:cs="宋体" w:hint="eastAsia"/>
              </w:rPr>
              <w:t>层情况</w:t>
            </w:r>
            <w:proofErr w:type="gramEnd"/>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防烟分区</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系统控制</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val="restart"/>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消防电气</w:t>
            </w: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消防电源</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消防用电等级变化情况及解决方案建议</w:t>
            </w: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消防供配电系统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火灾自动报警系统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消防联动控制</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消防应急照明和疏散指示系统</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c>
          <w:tcPr>
            <w:tcW w:w="426" w:type="dxa"/>
            <w:vMerge/>
          </w:tcPr>
          <w:p w:rsidR="00787675" w:rsidRPr="00747E48" w:rsidRDefault="00787675">
            <w:pPr>
              <w:spacing w:before="61" w:line="241" w:lineRule="auto"/>
              <w:rPr>
                <w:rFonts w:ascii="仿宋" w:eastAsia="仿宋" w:hAnsi="仿宋" w:cs="宋体"/>
              </w:rPr>
            </w:pPr>
          </w:p>
        </w:tc>
        <w:tc>
          <w:tcPr>
            <w:tcW w:w="1700" w:type="dxa"/>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消防电缆</w:t>
            </w:r>
          </w:p>
        </w:tc>
        <w:tc>
          <w:tcPr>
            <w:tcW w:w="2526" w:type="dxa"/>
          </w:tcPr>
          <w:p w:rsidR="00787675" w:rsidRPr="00747E48" w:rsidRDefault="00787675">
            <w:pPr>
              <w:spacing w:before="61" w:line="241" w:lineRule="auto"/>
              <w:rPr>
                <w:rFonts w:ascii="仿宋" w:eastAsia="仿宋" w:hAnsi="仿宋" w:cs="宋体"/>
              </w:rPr>
            </w:pPr>
          </w:p>
        </w:tc>
        <w:tc>
          <w:tcPr>
            <w:tcW w:w="1867" w:type="dxa"/>
          </w:tcPr>
          <w:p w:rsidR="00787675" w:rsidRPr="00747E48" w:rsidRDefault="00787675">
            <w:pPr>
              <w:spacing w:before="61" w:line="241" w:lineRule="auto"/>
              <w:rPr>
                <w:rFonts w:ascii="仿宋" w:eastAsia="仿宋" w:hAnsi="仿宋" w:cs="宋体"/>
              </w:rPr>
            </w:pPr>
          </w:p>
        </w:tc>
        <w:tc>
          <w:tcPr>
            <w:tcW w:w="1232" w:type="dxa"/>
          </w:tcPr>
          <w:p w:rsidR="00787675" w:rsidRPr="00747E48" w:rsidRDefault="00787675">
            <w:pPr>
              <w:spacing w:before="61" w:line="241" w:lineRule="auto"/>
              <w:rPr>
                <w:rFonts w:ascii="仿宋" w:eastAsia="仿宋" w:hAnsi="仿宋" w:cs="宋体"/>
              </w:rPr>
            </w:pPr>
          </w:p>
        </w:tc>
        <w:tc>
          <w:tcPr>
            <w:tcW w:w="1178" w:type="dxa"/>
          </w:tcPr>
          <w:p w:rsidR="00787675" w:rsidRPr="00747E48" w:rsidRDefault="00787675">
            <w:pPr>
              <w:spacing w:before="61" w:line="241" w:lineRule="auto"/>
              <w:rPr>
                <w:rFonts w:ascii="仿宋" w:eastAsia="仿宋" w:hAnsi="仿宋" w:cs="宋体"/>
              </w:rPr>
            </w:pPr>
          </w:p>
        </w:tc>
        <w:tc>
          <w:tcPr>
            <w:tcW w:w="1274" w:type="dxa"/>
          </w:tcPr>
          <w:p w:rsidR="00787675" w:rsidRPr="00747E48" w:rsidRDefault="00787675">
            <w:pPr>
              <w:spacing w:before="61" w:line="241" w:lineRule="auto"/>
              <w:rPr>
                <w:rFonts w:ascii="仿宋" w:eastAsia="仿宋" w:hAnsi="仿宋" w:cs="宋体"/>
              </w:rPr>
            </w:pPr>
          </w:p>
        </w:tc>
        <w:tc>
          <w:tcPr>
            <w:tcW w:w="851" w:type="dxa"/>
          </w:tcPr>
          <w:p w:rsidR="00787675" w:rsidRPr="00747E48" w:rsidRDefault="00787675">
            <w:pPr>
              <w:spacing w:before="61" w:line="241" w:lineRule="auto"/>
              <w:rPr>
                <w:rFonts w:ascii="仿宋" w:eastAsia="仿宋" w:hAnsi="仿宋" w:cs="宋体"/>
              </w:rPr>
            </w:pPr>
          </w:p>
        </w:tc>
        <w:tc>
          <w:tcPr>
            <w:tcW w:w="2894" w:type="dxa"/>
          </w:tcPr>
          <w:p w:rsidR="00787675" w:rsidRPr="00747E48" w:rsidRDefault="00787675">
            <w:pPr>
              <w:spacing w:before="61" w:line="241" w:lineRule="auto"/>
              <w:rPr>
                <w:rFonts w:ascii="仿宋" w:eastAsia="仿宋" w:hAnsi="仿宋" w:cs="宋体"/>
              </w:rPr>
            </w:pPr>
          </w:p>
        </w:tc>
      </w:tr>
      <w:tr w:rsidR="00747E48" w:rsidRPr="00747E48">
        <w:trPr>
          <w:trHeight w:val="679"/>
        </w:trPr>
        <w:tc>
          <w:tcPr>
            <w:tcW w:w="6519" w:type="dxa"/>
            <w:gridSpan w:val="4"/>
          </w:tcPr>
          <w:p w:rsidR="00787675" w:rsidRPr="00747E48" w:rsidRDefault="00000000">
            <w:pPr>
              <w:spacing w:before="61" w:line="360" w:lineRule="auto"/>
              <w:jc w:val="center"/>
              <w:rPr>
                <w:rFonts w:ascii="仿宋" w:eastAsia="仿宋" w:hAnsi="仿宋" w:cs="宋体"/>
              </w:rPr>
            </w:pPr>
            <w:r w:rsidRPr="00747E48">
              <w:rPr>
                <w:rFonts w:ascii="仿宋" w:eastAsia="仿宋" w:hAnsi="仿宋" w:cs="宋体" w:hint="eastAsia"/>
              </w:rPr>
              <w:t>可行性研究判定结论</w:t>
            </w:r>
          </w:p>
          <w:p w:rsidR="00787675" w:rsidRPr="00747E48" w:rsidRDefault="00000000">
            <w:pPr>
              <w:spacing w:line="360" w:lineRule="auto"/>
              <w:ind w:firstLineChars="200" w:firstLine="420"/>
              <w:jc w:val="left"/>
              <w:rPr>
                <w:rFonts w:ascii="仿宋" w:eastAsia="仿宋" w:hAnsi="仿宋" w:cs="宋体"/>
              </w:rPr>
            </w:pPr>
            <w:r w:rsidRPr="00747E48">
              <w:rPr>
                <w:rFonts w:ascii="仿宋" w:eastAsia="仿宋" w:hAnsi="仿宋" w:cs="宋体"/>
              </w:rPr>
              <w:t>依据《</w:t>
            </w:r>
            <w:r w:rsidRPr="00747E48">
              <w:rPr>
                <w:rFonts w:ascii="仿宋" w:eastAsia="仿宋" w:hAnsi="仿宋" w:cs="宋体" w:hint="eastAsia"/>
              </w:rPr>
              <w:t>武汉</w:t>
            </w:r>
            <w:r w:rsidRPr="00747E48">
              <w:rPr>
                <w:rFonts w:ascii="仿宋" w:eastAsia="仿宋" w:hAnsi="仿宋" w:cs="宋体"/>
              </w:rPr>
              <w:t>市既有建筑改造消防</w:t>
            </w:r>
            <w:r w:rsidRPr="00747E48">
              <w:rPr>
                <w:rFonts w:ascii="仿宋" w:eastAsia="仿宋" w:hAnsi="仿宋" w:cs="宋体" w:hint="eastAsia"/>
              </w:rPr>
              <w:t>设计指南</w:t>
            </w:r>
            <w:r w:rsidRPr="00747E48">
              <w:rPr>
                <w:rFonts w:ascii="仿宋" w:eastAsia="仿宋" w:hAnsi="仿宋" w:cs="宋体"/>
              </w:rPr>
              <w:t>》和国家工程建设消防技术标准，该项目改造消防技术可行性</w:t>
            </w:r>
            <w:proofErr w:type="gramStart"/>
            <w:r w:rsidRPr="00747E48">
              <w:rPr>
                <w:rFonts w:ascii="仿宋" w:eastAsia="仿宋" w:hAnsi="仿宋" w:cs="宋体" w:hint="eastAsia"/>
              </w:rPr>
              <w:t>研</w:t>
            </w:r>
            <w:proofErr w:type="gramEnd"/>
            <w:r w:rsidRPr="00747E48">
              <w:rPr>
                <w:rFonts w:ascii="仿宋" w:eastAsia="仿宋" w:hAnsi="仿宋" w:cs="宋体" w:hint="eastAsia"/>
              </w:rPr>
              <w:t>判</w:t>
            </w:r>
            <w:r w:rsidRPr="00747E48">
              <w:rPr>
                <w:rFonts w:ascii="仿宋" w:eastAsia="仿宋" w:hAnsi="仿宋" w:cs="宋体"/>
              </w:rPr>
              <w:t>结论为：</w:t>
            </w:r>
          </w:p>
          <w:p w:rsidR="00787675" w:rsidRPr="00747E48" w:rsidRDefault="00787675">
            <w:pPr>
              <w:spacing w:line="360" w:lineRule="auto"/>
              <w:ind w:firstLineChars="200" w:firstLine="420"/>
              <w:jc w:val="left"/>
              <w:rPr>
                <w:rFonts w:ascii="仿宋" w:eastAsia="仿宋" w:hAnsi="仿宋" w:cs="宋体"/>
              </w:rPr>
            </w:pPr>
          </w:p>
          <w:p w:rsidR="00787675" w:rsidRPr="00747E48" w:rsidRDefault="00000000">
            <w:pPr>
              <w:spacing w:line="360" w:lineRule="auto"/>
              <w:ind w:firstLineChars="200" w:firstLine="420"/>
              <w:jc w:val="center"/>
              <w:rPr>
                <w:rFonts w:ascii="仿宋" w:eastAsia="仿宋" w:hAnsi="仿宋" w:cs="宋体"/>
              </w:rPr>
            </w:pPr>
            <w:r w:rsidRPr="00747E48">
              <w:rPr>
                <w:rFonts w:ascii="仿宋" w:eastAsia="仿宋" w:hAnsi="仿宋" w:cs="宋体" w:hint="eastAsia"/>
              </w:rPr>
              <w:t>□可行</w:t>
            </w:r>
            <w:r w:rsidRPr="00747E48">
              <w:rPr>
                <w:rFonts w:ascii="仿宋" w:eastAsia="仿宋" w:hAnsi="仿宋" w:cs="宋体"/>
              </w:rPr>
              <w:t xml:space="preserve">        □不可行。</w:t>
            </w:r>
          </w:p>
        </w:tc>
        <w:tc>
          <w:tcPr>
            <w:tcW w:w="7429" w:type="dxa"/>
            <w:gridSpan w:val="5"/>
          </w:tcPr>
          <w:p w:rsidR="00787675" w:rsidRPr="00747E48" w:rsidRDefault="00000000">
            <w:pPr>
              <w:spacing w:before="61" w:line="241" w:lineRule="auto"/>
              <w:rPr>
                <w:rFonts w:ascii="仿宋" w:eastAsia="仿宋" w:hAnsi="仿宋" w:cs="宋体"/>
              </w:rPr>
            </w:pPr>
            <w:r w:rsidRPr="00747E48">
              <w:rPr>
                <w:rFonts w:ascii="仿宋" w:eastAsia="仿宋" w:hAnsi="仿宋" w:cs="宋体" w:hint="eastAsia"/>
              </w:rPr>
              <w:t>可行性</w:t>
            </w:r>
            <w:proofErr w:type="gramStart"/>
            <w:r w:rsidRPr="00747E48">
              <w:rPr>
                <w:rFonts w:ascii="仿宋" w:eastAsia="仿宋" w:hAnsi="仿宋" w:cs="宋体" w:hint="eastAsia"/>
              </w:rPr>
              <w:t>研</w:t>
            </w:r>
            <w:proofErr w:type="gramEnd"/>
            <w:r w:rsidRPr="00747E48">
              <w:rPr>
                <w:rFonts w:ascii="仿宋" w:eastAsia="仿宋" w:hAnsi="仿宋" w:cs="宋体" w:hint="eastAsia"/>
              </w:rPr>
              <w:t>判人员（签名）：</w:t>
            </w:r>
          </w:p>
          <w:p w:rsidR="00787675" w:rsidRPr="00747E48" w:rsidRDefault="00787675">
            <w:pPr>
              <w:spacing w:before="61" w:line="241" w:lineRule="auto"/>
              <w:rPr>
                <w:rFonts w:ascii="仿宋" w:eastAsia="仿宋" w:hAnsi="仿宋" w:cs="宋体"/>
              </w:rPr>
            </w:pPr>
          </w:p>
          <w:p w:rsidR="00787675" w:rsidRPr="00747E48" w:rsidRDefault="00787675">
            <w:pPr>
              <w:spacing w:before="61" w:line="241" w:lineRule="auto"/>
              <w:rPr>
                <w:rFonts w:ascii="仿宋" w:eastAsia="仿宋" w:hAnsi="仿宋" w:cs="宋体"/>
              </w:rPr>
            </w:pPr>
          </w:p>
          <w:p w:rsidR="00787675" w:rsidRPr="00747E48" w:rsidRDefault="00000000">
            <w:pPr>
              <w:widowControl/>
              <w:jc w:val="left"/>
              <w:rPr>
                <w:rFonts w:ascii="仿宋" w:eastAsia="仿宋" w:hAnsi="仿宋" w:cs="宋体"/>
              </w:rPr>
            </w:pPr>
            <w:r w:rsidRPr="00747E48">
              <w:rPr>
                <w:rFonts w:ascii="仿宋" w:eastAsia="仿宋" w:hAnsi="仿宋" w:cs="宋体" w:hint="eastAsia"/>
              </w:rPr>
              <w:t>可行性</w:t>
            </w:r>
            <w:proofErr w:type="gramStart"/>
            <w:r w:rsidRPr="00747E48">
              <w:rPr>
                <w:rFonts w:ascii="仿宋" w:eastAsia="仿宋" w:hAnsi="仿宋" w:cs="宋体" w:hint="eastAsia"/>
              </w:rPr>
              <w:t>研</w:t>
            </w:r>
            <w:proofErr w:type="gramEnd"/>
            <w:r w:rsidRPr="00747E48">
              <w:rPr>
                <w:rFonts w:ascii="仿宋" w:eastAsia="仿宋" w:hAnsi="仿宋" w:cs="宋体" w:hint="eastAsia"/>
              </w:rPr>
              <w:t>判单位（公章）：</w:t>
            </w:r>
          </w:p>
          <w:p w:rsidR="00787675" w:rsidRPr="00747E48" w:rsidRDefault="00787675">
            <w:pPr>
              <w:spacing w:before="61" w:line="241" w:lineRule="auto"/>
              <w:rPr>
                <w:rFonts w:ascii="仿宋" w:eastAsia="仿宋" w:hAnsi="仿宋" w:cs="宋体"/>
              </w:rPr>
            </w:pPr>
          </w:p>
          <w:p w:rsidR="00787675" w:rsidRPr="00747E48" w:rsidRDefault="00000000">
            <w:pPr>
              <w:wordWrap w:val="0"/>
              <w:spacing w:before="61" w:line="241" w:lineRule="auto"/>
              <w:jc w:val="right"/>
              <w:rPr>
                <w:rFonts w:ascii="仿宋" w:eastAsia="仿宋" w:hAnsi="仿宋" w:cs="宋体"/>
              </w:rPr>
            </w:pPr>
            <w:r w:rsidRPr="00747E48">
              <w:rPr>
                <w:rFonts w:ascii="仿宋" w:eastAsia="仿宋" w:hAnsi="仿宋" w:cs="宋体" w:hint="eastAsia"/>
              </w:rPr>
              <w:t xml:space="preserve">年  </w:t>
            </w:r>
            <w:r w:rsidRPr="00747E48">
              <w:rPr>
                <w:rFonts w:ascii="仿宋" w:eastAsia="仿宋" w:hAnsi="仿宋" w:cs="宋体"/>
              </w:rPr>
              <w:t xml:space="preserve">  </w:t>
            </w:r>
            <w:r w:rsidRPr="00747E48">
              <w:rPr>
                <w:rFonts w:ascii="仿宋" w:eastAsia="仿宋" w:hAnsi="仿宋" w:cs="宋体" w:hint="eastAsia"/>
              </w:rPr>
              <w:t xml:space="preserve">月 </w:t>
            </w:r>
            <w:r w:rsidRPr="00747E48">
              <w:rPr>
                <w:rFonts w:ascii="仿宋" w:eastAsia="仿宋" w:hAnsi="仿宋" w:cs="宋体"/>
              </w:rPr>
              <w:t xml:space="preserve">   </w:t>
            </w:r>
            <w:r w:rsidRPr="00747E48">
              <w:rPr>
                <w:rFonts w:ascii="仿宋" w:eastAsia="仿宋" w:hAnsi="仿宋" w:cs="宋体" w:hint="eastAsia"/>
              </w:rPr>
              <w:t>日</w:t>
            </w:r>
          </w:p>
        </w:tc>
      </w:tr>
    </w:tbl>
    <w:p w:rsidR="00787675" w:rsidRPr="00747E48" w:rsidRDefault="00000000">
      <w:pPr>
        <w:rPr>
          <w:rFonts w:ascii="黑体" w:eastAsia="黑体" w:hAnsi="黑体"/>
          <w:sz w:val="18"/>
          <w:szCs w:val="18"/>
        </w:rPr>
      </w:pPr>
      <w:r w:rsidRPr="00747E48">
        <w:rPr>
          <w:rFonts w:ascii="黑体" w:eastAsia="黑体" w:hAnsi="黑体" w:hint="eastAsia"/>
          <w:sz w:val="18"/>
          <w:szCs w:val="18"/>
        </w:rPr>
        <w:t>注：1、消防设施（即可行性研究内容）设置依据改造后的建筑整体功能情况按现行标准判断；</w:t>
      </w:r>
      <w:r w:rsidRPr="00747E48">
        <w:rPr>
          <w:rFonts w:ascii="黑体" w:eastAsia="黑体" w:hAnsi="黑体"/>
          <w:sz w:val="18"/>
          <w:szCs w:val="18"/>
        </w:rPr>
        <w:t xml:space="preserve"> </w:t>
      </w:r>
    </w:p>
    <w:p w:rsidR="00787675" w:rsidRPr="00747E48" w:rsidRDefault="00000000">
      <w:pPr>
        <w:pStyle w:val="ab"/>
        <w:shd w:val="clear" w:color="auto" w:fill="FFFFFF"/>
        <w:spacing w:before="0" w:beforeAutospacing="0" w:after="0" w:afterAutospacing="0"/>
        <w:rPr>
          <w:rFonts w:ascii="黑体" w:eastAsia="黑体" w:hAnsi="黑体" w:cstheme="minorBidi"/>
          <w:kern w:val="2"/>
          <w:sz w:val="18"/>
          <w:szCs w:val="18"/>
        </w:rPr>
      </w:pPr>
      <w:r w:rsidRPr="00747E48">
        <w:rPr>
          <w:rFonts w:ascii="黑体" w:eastAsia="黑体" w:hAnsi="黑体" w:cstheme="minorBidi" w:hint="eastAsia"/>
          <w:kern w:val="2"/>
          <w:sz w:val="18"/>
          <w:szCs w:val="18"/>
        </w:rPr>
        <w:t xml:space="preserve"> </w:t>
      </w:r>
      <w:r w:rsidRPr="00747E48">
        <w:rPr>
          <w:rFonts w:ascii="黑体" w:eastAsia="黑体" w:hAnsi="黑体" w:cstheme="minorBidi"/>
          <w:kern w:val="2"/>
          <w:sz w:val="18"/>
          <w:szCs w:val="18"/>
        </w:rPr>
        <w:t xml:space="preserve">   2</w:t>
      </w:r>
      <w:r w:rsidRPr="00747E48">
        <w:rPr>
          <w:rFonts w:ascii="黑体" w:eastAsia="黑体" w:hAnsi="黑体" w:cstheme="minorBidi" w:hint="eastAsia"/>
          <w:kern w:val="2"/>
          <w:sz w:val="18"/>
          <w:szCs w:val="18"/>
        </w:rPr>
        <w:t>、图纸、批件、合同等相关证明材料另附；</w:t>
      </w:r>
    </w:p>
    <w:p w:rsidR="00787675" w:rsidRPr="00747E48" w:rsidRDefault="00000000">
      <w:pPr>
        <w:pStyle w:val="ab"/>
        <w:shd w:val="clear" w:color="auto" w:fill="FFFFFF"/>
        <w:spacing w:before="0" w:beforeAutospacing="0" w:after="0" w:afterAutospacing="0"/>
        <w:ind w:firstLineChars="200" w:firstLine="360"/>
        <w:rPr>
          <w:rFonts w:ascii="黑体" w:eastAsia="黑体" w:hAnsi="黑体" w:cstheme="minorBidi"/>
          <w:kern w:val="2"/>
          <w:sz w:val="18"/>
          <w:szCs w:val="18"/>
        </w:rPr>
      </w:pPr>
      <w:r w:rsidRPr="00747E48">
        <w:rPr>
          <w:rFonts w:ascii="黑体" w:eastAsia="黑体" w:hAnsi="黑体" w:cstheme="minorBidi" w:hint="eastAsia"/>
          <w:kern w:val="2"/>
          <w:sz w:val="18"/>
          <w:szCs w:val="18"/>
        </w:rPr>
        <w:t>3、需要说明的问题、计算数据、检测报告另附。</w:t>
      </w:r>
    </w:p>
    <w:p w:rsidR="00787675" w:rsidRPr="00747E48" w:rsidRDefault="00787675"/>
    <w:p w:rsidR="00787675" w:rsidRPr="00747E48" w:rsidRDefault="00787675"/>
    <w:sectPr w:rsidR="00787675" w:rsidRPr="00747E48">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简体">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34110"/>
    <w:multiLevelType w:val="multilevel"/>
    <w:tmpl w:val="00834110"/>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6B8A638A"/>
    <w:multiLevelType w:val="multilevel"/>
    <w:tmpl w:val="6B8A63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1782145907">
    <w:abstractNumId w:val="1"/>
  </w:num>
  <w:num w:numId="2" w16cid:durableId="247471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bordersDoNotSurroundHeader/>
  <w:bordersDoNotSurroundFooter/>
  <w:proofState w:spelling="clean" w:grammar="clean"/>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WVlZDg5ZDhhZGFiMTE1Mzg2M2Q4Njc4OGJhZGE0MDMifQ=="/>
  </w:docVars>
  <w:rsids>
    <w:rsidRoot w:val="000D4336"/>
    <w:rsid w:val="00006371"/>
    <w:rsid w:val="00014237"/>
    <w:rsid w:val="00017886"/>
    <w:rsid w:val="00023C78"/>
    <w:rsid w:val="0002566F"/>
    <w:rsid w:val="00026028"/>
    <w:rsid w:val="00027664"/>
    <w:rsid w:val="00035F9F"/>
    <w:rsid w:val="00044F54"/>
    <w:rsid w:val="00054229"/>
    <w:rsid w:val="00054C77"/>
    <w:rsid w:val="00054E58"/>
    <w:rsid w:val="00061721"/>
    <w:rsid w:val="00070C3C"/>
    <w:rsid w:val="0007184F"/>
    <w:rsid w:val="00080A5B"/>
    <w:rsid w:val="00081F01"/>
    <w:rsid w:val="00086F9A"/>
    <w:rsid w:val="000902A8"/>
    <w:rsid w:val="000902CE"/>
    <w:rsid w:val="00092109"/>
    <w:rsid w:val="00092E63"/>
    <w:rsid w:val="00092FFD"/>
    <w:rsid w:val="0009407D"/>
    <w:rsid w:val="00096B92"/>
    <w:rsid w:val="000A1C79"/>
    <w:rsid w:val="000B0098"/>
    <w:rsid w:val="000B29E5"/>
    <w:rsid w:val="000B4DC4"/>
    <w:rsid w:val="000C4FBC"/>
    <w:rsid w:val="000C63B5"/>
    <w:rsid w:val="000D2C10"/>
    <w:rsid w:val="000D2D4A"/>
    <w:rsid w:val="000D41A4"/>
    <w:rsid w:val="000D4336"/>
    <w:rsid w:val="000D5050"/>
    <w:rsid w:val="000D720E"/>
    <w:rsid w:val="000D7EB8"/>
    <w:rsid w:val="000E04B5"/>
    <w:rsid w:val="000E2181"/>
    <w:rsid w:val="000E6803"/>
    <w:rsid w:val="000F1A80"/>
    <w:rsid w:val="000F284A"/>
    <w:rsid w:val="000F6E4C"/>
    <w:rsid w:val="000F790F"/>
    <w:rsid w:val="001032C1"/>
    <w:rsid w:val="00104E70"/>
    <w:rsid w:val="00106208"/>
    <w:rsid w:val="001063F1"/>
    <w:rsid w:val="0011218A"/>
    <w:rsid w:val="001161BE"/>
    <w:rsid w:val="00117DE0"/>
    <w:rsid w:val="0012239C"/>
    <w:rsid w:val="001237E9"/>
    <w:rsid w:val="0012445A"/>
    <w:rsid w:val="00125EB0"/>
    <w:rsid w:val="00126CA5"/>
    <w:rsid w:val="00132257"/>
    <w:rsid w:val="00132607"/>
    <w:rsid w:val="0014110B"/>
    <w:rsid w:val="00146816"/>
    <w:rsid w:val="00152CD3"/>
    <w:rsid w:val="00154D9A"/>
    <w:rsid w:val="00161DCA"/>
    <w:rsid w:val="00166637"/>
    <w:rsid w:val="00170A12"/>
    <w:rsid w:val="00170EA2"/>
    <w:rsid w:val="0017190B"/>
    <w:rsid w:val="0017409D"/>
    <w:rsid w:val="00176D2B"/>
    <w:rsid w:val="00183920"/>
    <w:rsid w:val="0018776E"/>
    <w:rsid w:val="001900B7"/>
    <w:rsid w:val="001923FB"/>
    <w:rsid w:val="00193F94"/>
    <w:rsid w:val="00194238"/>
    <w:rsid w:val="001960E7"/>
    <w:rsid w:val="001A3D97"/>
    <w:rsid w:val="001A746C"/>
    <w:rsid w:val="001B6E8A"/>
    <w:rsid w:val="001C10E2"/>
    <w:rsid w:val="001C1123"/>
    <w:rsid w:val="001C1D6C"/>
    <w:rsid w:val="001C59A9"/>
    <w:rsid w:val="001D26C5"/>
    <w:rsid w:val="001D3451"/>
    <w:rsid w:val="001E321C"/>
    <w:rsid w:val="001E5AE1"/>
    <w:rsid w:val="001E686E"/>
    <w:rsid w:val="001F5D7A"/>
    <w:rsid w:val="001F7FF9"/>
    <w:rsid w:val="00201D06"/>
    <w:rsid w:val="00203CB8"/>
    <w:rsid w:val="00222725"/>
    <w:rsid w:val="0022301D"/>
    <w:rsid w:val="00225BCE"/>
    <w:rsid w:val="002266BA"/>
    <w:rsid w:val="00233F55"/>
    <w:rsid w:val="00237DEF"/>
    <w:rsid w:val="0024184D"/>
    <w:rsid w:val="00242EA9"/>
    <w:rsid w:val="002431BE"/>
    <w:rsid w:val="00252FDC"/>
    <w:rsid w:val="00262BCB"/>
    <w:rsid w:val="002652C0"/>
    <w:rsid w:val="00265B48"/>
    <w:rsid w:val="00270B78"/>
    <w:rsid w:val="00270ED6"/>
    <w:rsid w:val="00271FEE"/>
    <w:rsid w:val="00274471"/>
    <w:rsid w:val="00277A52"/>
    <w:rsid w:val="00281DEA"/>
    <w:rsid w:val="00292768"/>
    <w:rsid w:val="002A37BB"/>
    <w:rsid w:val="002A768F"/>
    <w:rsid w:val="002B354E"/>
    <w:rsid w:val="002B437F"/>
    <w:rsid w:val="002B6070"/>
    <w:rsid w:val="002B7E34"/>
    <w:rsid w:val="002C25A0"/>
    <w:rsid w:val="002C29D2"/>
    <w:rsid w:val="002C4EC8"/>
    <w:rsid w:val="002C6D4E"/>
    <w:rsid w:val="002D28D5"/>
    <w:rsid w:val="002D2D8C"/>
    <w:rsid w:val="002D2DD3"/>
    <w:rsid w:val="002D50FE"/>
    <w:rsid w:val="002E4A1D"/>
    <w:rsid w:val="002E6C0A"/>
    <w:rsid w:val="002F190E"/>
    <w:rsid w:val="00302292"/>
    <w:rsid w:val="00305B28"/>
    <w:rsid w:val="00310C79"/>
    <w:rsid w:val="003145F9"/>
    <w:rsid w:val="0031533B"/>
    <w:rsid w:val="00317CE0"/>
    <w:rsid w:val="00320E11"/>
    <w:rsid w:val="00321836"/>
    <w:rsid w:val="00325A29"/>
    <w:rsid w:val="00330428"/>
    <w:rsid w:val="0033044E"/>
    <w:rsid w:val="00330770"/>
    <w:rsid w:val="00336B43"/>
    <w:rsid w:val="00340631"/>
    <w:rsid w:val="00340C10"/>
    <w:rsid w:val="0034270D"/>
    <w:rsid w:val="003436B8"/>
    <w:rsid w:val="00350689"/>
    <w:rsid w:val="003535DA"/>
    <w:rsid w:val="0035620A"/>
    <w:rsid w:val="0035772B"/>
    <w:rsid w:val="00361AD0"/>
    <w:rsid w:val="003716A2"/>
    <w:rsid w:val="00371E43"/>
    <w:rsid w:val="00373DF0"/>
    <w:rsid w:val="003751C1"/>
    <w:rsid w:val="00381D4D"/>
    <w:rsid w:val="003824B1"/>
    <w:rsid w:val="0038381D"/>
    <w:rsid w:val="003868E6"/>
    <w:rsid w:val="00387F0F"/>
    <w:rsid w:val="003977B4"/>
    <w:rsid w:val="003A2708"/>
    <w:rsid w:val="003A5F42"/>
    <w:rsid w:val="003A6DAF"/>
    <w:rsid w:val="003A7639"/>
    <w:rsid w:val="003C0EAD"/>
    <w:rsid w:val="003C1F68"/>
    <w:rsid w:val="003C6B94"/>
    <w:rsid w:val="003D21AF"/>
    <w:rsid w:val="003D22C0"/>
    <w:rsid w:val="003D3B70"/>
    <w:rsid w:val="003E10FF"/>
    <w:rsid w:val="003E21ED"/>
    <w:rsid w:val="00404829"/>
    <w:rsid w:val="004160D5"/>
    <w:rsid w:val="00420778"/>
    <w:rsid w:val="004209F5"/>
    <w:rsid w:val="00426100"/>
    <w:rsid w:val="00430639"/>
    <w:rsid w:val="00437EF1"/>
    <w:rsid w:val="004408FA"/>
    <w:rsid w:val="00442617"/>
    <w:rsid w:val="00442671"/>
    <w:rsid w:val="00445B7D"/>
    <w:rsid w:val="00447EA8"/>
    <w:rsid w:val="004504B0"/>
    <w:rsid w:val="00457A0B"/>
    <w:rsid w:val="00463108"/>
    <w:rsid w:val="004646EE"/>
    <w:rsid w:val="004741C0"/>
    <w:rsid w:val="00482DB0"/>
    <w:rsid w:val="00484B0A"/>
    <w:rsid w:val="00484FCA"/>
    <w:rsid w:val="00494E78"/>
    <w:rsid w:val="0049511D"/>
    <w:rsid w:val="004973E6"/>
    <w:rsid w:val="004A7990"/>
    <w:rsid w:val="004A7ED4"/>
    <w:rsid w:val="004B1EC1"/>
    <w:rsid w:val="004B359A"/>
    <w:rsid w:val="004B4E7F"/>
    <w:rsid w:val="004B5354"/>
    <w:rsid w:val="004E1803"/>
    <w:rsid w:val="004E4DDF"/>
    <w:rsid w:val="004E6E76"/>
    <w:rsid w:val="004F0312"/>
    <w:rsid w:val="004F19ED"/>
    <w:rsid w:val="004F5110"/>
    <w:rsid w:val="004F719C"/>
    <w:rsid w:val="004F7CE5"/>
    <w:rsid w:val="005044A4"/>
    <w:rsid w:val="00512797"/>
    <w:rsid w:val="005166B0"/>
    <w:rsid w:val="0052021D"/>
    <w:rsid w:val="005305BE"/>
    <w:rsid w:val="0053216A"/>
    <w:rsid w:val="00536E3B"/>
    <w:rsid w:val="005373F3"/>
    <w:rsid w:val="00543969"/>
    <w:rsid w:val="005461B8"/>
    <w:rsid w:val="00547F02"/>
    <w:rsid w:val="005503F7"/>
    <w:rsid w:val="00563CE9"/>
    <w:rsid w:val="00564291"/>
    <w:rsid w:val="00565D91"/>
    <w:rsid w:val="005776A7"/>
    <w:rsid w:val="00581C3A"/>
    <w:rsid w:val="00587720"/>
    <w:rsid w:val="00592645"/>
    <w:rsid w:val="00592C28"/>
    <w:rsid w:val="00592EE8"/>
    <w:rsid w:val="005A1886"/>
    <w:rsid w:val="005A4916"/>
    <w:rsid w:val="005B0D24"/>
    <w:rsid w:val="005B5895"/>
    <w:rsid w:val="005B741D"/>
    <w:rsid w:val="005C4762"/>
    <w:rsid w:val="005C70C1"/>
    <w:rsid w:val="005D706E"/>
    <w:rsid w:val="005E1AFD"/>
    <w:rsid w:val="005E23BA"/>
    <w:rsid w:val="005E3151"/>
    <w:rsid w:val="005F4D2E"/>
    <w:rsid w:val="00600723"/>
    <w:rsid w:val="00603AB1"/>
    <w:rsid w:val="00605C12"/>
    <w:rsid w:val="006062CE"/>
    <w:rsid w:val="00611CF3"/>
    <w:rsid w:val="00617D4B"/>
    <w:rsid w:val="00620C8A"/>
    <w:rsid w:val="00621EDE"/>
    <w:rsid w:val="00623E7B"/>
    <w:rsid w:val="00625B0C"/>
    <w:rsid w:val="00630735"/>
    <w:rsid w:val="00630D87"/>
    <w:rsid w:val="006408D8"/>
    <w:rsid w:val="006535F0"/>
    <w:rsid w:val="00654DA0"/>
    <w:rsid w:val="00655815"/>
    <w:rsid w:val="00665515"/>
    <w:rsid w:val="00667B5A"/>
    <w:rsid w:val="006732F8"/>
    <w:rsid w:val="00684FDA"/>
    <w:rsid w:val="00687D36"/>
    <w:rsid w:val="00690B1D"/>
    <w:rsid w:val="006951A1"/>
    <w:rsid w:val="006A0FB3"/>
    <w:rsid w:val="006A44E0"/>
    <w:rsid w:val="006B1D65"/>
    <w:rsid w:val="006B4529"/>
    <w:rsid w:val="006B5DCF"/>
    <w:rsid w:val="006B6D24"/>
    <w:rsid w:val="006C4840"/>
    <w:rsid w:val="006C5392"/>
    <w:rsid w:val="006C7576"/>
    <w:rsid w:val="006D5D7F"/>
    <w:rsid w:val="006E124A"/>
    <w:rsid w:val="006E1A76"/>
    <w:rsid w:val="006E21B1"/>
    <w:rsid w:val="006E382D"/>
    <w:rsid w:val="006E781A"/>
    <w:rsid w:val="006F22A0"/>
    <w:rsid w:val="006F3058"/>
    <w:rsid w:val="006F386A"/>
    <w:rsid w:val="006F6C37"/>
    <w:rsid w:val="006F79DE"/>
    <w:rsid w:val="00700439"/>
    <w:rsid w:val="007034A0"/>
    <w:rsid w:val="00703FA7"/>
    <w:rsid w:val="00707648"/>
    <w:rsid w:val="00710535"/>
    <w:rsid w:val="00713CDE"/>
    <w:rsid w:val="007220B8"/>
    <w:rsid w:val="007343A7"/>
    <w:rsid w:val="00740AC4"/>
    <w:rsid w:val="00743A52"/>
    <w:rsid w:val="00743C15"/>
    <w:rsid w:val="00747E48"/>
    <w:rsid w:val="00750533"/>
    <w:rsid w:val="00751944"/>
    <w:rsid w:val="00753C4E"/>
    <w:rsid w:val="00755EAC"/>
    <w:rsid w:val="00761246"/>
    <w:rsid w:val="007644A0"/>
    <w:rsid w:val="00767DD7"/>
    <w:rsid w:val="00775C47"/>
    <w:rsid w:val="00776BBE"/>
    <w:rsid w:val="007802F0"/>
    <w:rsid w:val="00786CF0"/>
    <w:rsid w:val="00787675"/>
    <w:rsid w:val="007B48D6"/>
    <w:rsid w:val="007B51D1"/>
    <w:rsid w:val="007B69CD"/>
    <w:rsid w:val="007C01D3"/>
    <w:rsid w:val="007C0CA2"/>
    <w:rsid w:val="007C596F"/>
    <w:rsid w:val="007C61DD"/>
    <w:rsid w:val="007D6C4F"/>
    <w:rsid w:val="007D6D9C"/>
    <w:rsid w:val="007E3220"/>
    <w:rsid w:val="007E3926"/>
    <w:rsid w:val="007E6726"/>
    <w:rsid w:val="007F0318"/>
    <w:rsid w:val="007F3207"/>
    <w:rsid w:val="007F627B"/>
    <w:rsid w:val="007F6E29"/>
    <w:rsid w:val="0080244F"/>
    <w:rsid w:val="00803AF8"/>
    <w:rsid w:val="00804216"/>
    <w:rsid w:val="00806A90"/>
    <w:rsid w:val="008120E0"/>
    <w:rsid w:val="00821945"/>
    <w:rsid w:val="008254BC"/>
    <w:rsid w:val="00826F66"/>
    <w:rsid w:val="00837F68"/>
    <w:rsid w:val="00840403"/>
    <w:rsid w:val="00843B5F"/>
    <w:rsid w:val="00847F97"/>
    <w:rsid w:val="0085028F"/>
    <w:rsid w:val="00851E1A"/>
    <w:rsid w:val="008532DB"/>
    <w:rsid w:val="00854D74"/>
    <w:rsid w:val="00855FA2"/>
    <w:rsid w:val="00856FC7"/>
    <w:rsid w:val="00862AA0"/>
    <w:rsid w:val="008659EA"/>
    <w:rsid w:val="0087423C"/>
    <w:rsid w:val="00875DAA"/>
    <w:rsid w:val="008772AA"/>
    <w:rsid w:val="00881748"/>
    <w:rsid w:val="00884333"/>
    <w:rsid w:val="00887D18"/>
    <w:rsid w:val="00890BBF"/>
    <w:rsid w:val="00890F6A"/>
    <w:rsid w:val="0089180D"/>
    <w:rsid w:val="008A1291"/>
    <w:rsid w:val="008B2691"/>
    <w:rsid w:val="008C2206"/>
    <w:rsid w:val="008C4AE0"/>
    <w:rsid w:val="008D1B4A"/>
    <w:rsid w:val="008D211B"/>
    <w:rsid w:val="008D3A36"/>
    <w:rsid w:val="008D4B08"/>
    <w:rsid w:val="008D4F49"/>
    <w:rsid w:val="008D6FE5"/>
    <w:rsid w:val="008D7783"/>
    <w:rsid w:val="008E289B"/>
    <w:rsid w:val="008E5A19"/>
    <w:rsid w:val="008E5D88"/>
    <w:rsid w:val="008E5DE0"/>
    <w:rsid w:val="008F2841"/>
    <w:rsid w:val="008F3691"/>
    <w:rsid w:val="008F71CD"/>
    <w:rsid w:val="00901592"/>
    <w:rsid w:val="009035B6"/>
    <w:rsid w:val="00905119"/>
    <w:rsid w:val="0091232D"/>
    <w:rsid w:val="00921152"/>
    <w:rsid w:val="009251D1"/>
    <w:rsid w:val="00927484"/>
    <w:rsid w:val="00930402"/>
    <w:rsid w:val="00930968"/>
    <w:rsid w:val="00935805"/>
    <w:rsid w:val="00935BB9"/>
    <w:rsid w:val="00944387"/>
    <w:rsid w:val="00944FEE"/>
    <w:rsid w:val="009474C5"/>
    <w:rsid w:val="009476F2"/>
    <w:rsid w:val="0095042C"/>
    <w:rsid w:val="0095726D"/>
    <w:rsid w:val="0096524F"/>
    <w:rsid w:val="00965767"/>
    <w:rsid w:val="0096590D"/>
    <w:rsid w:val="00972B3A"/>
    <w:rsid w:val="00980873"/>
    <w:rsid w:val="009833F1"/>
    <w:rsid w:val="009837B9"/>
    <w:rsid w:val="009911B2"/>
    <w:rsid w:val="00993688"/>
    <w:rsid w:val="00995A65"/>
    <w:rsid w:val="009962B3"/>
    <w:rsid w:val="009A0D98"/>
    <w:rsid w:val="009B25D5"/>
    <w:rsid w:val="009B25DF"/>
    <w:rsid w:val="009B4117"/>
    <w:rsid w:val="009B5254"/>
    <w:rsid w:val="009C05A8"/>
    <w:rsid w:val="009C44C3"/>
    <w:rsid w:val="009C5BA7"/>
    <w:rsid w:val="009C6EA8"/>
    <w:rsid w:val="009D1113"/>
    <w:rsid w:val="009D307E"/>
    <w:rsid w:val="009D4E9C"/>
    <w:rsid w:val="009D6F89"/>
    <w:rsid w:val="009E4D8C"/>
    <w:rsid w:val="009F0D54"/>
    <w:rsid w:val="009F1D9D"/>
    <w:rsid w:val="009F2DC7"/>
    <w:rsid w:val="009F75EB"/>
    <w:rsid w:val="00A05B47"/>
    <w:rsid w:val="00A06818"/>
    <w:rsid w:val="00A21661"/>
    <w:rsid w:val="00A323C4"/>
    <w:rsid w:val="00A35E8D"/>
    <w:rsid w:val="00A462B6"/>
    <w:rsid w:val="00A4702F"/>
    <w:rsid w:val="00A55714"/>
    <w:rsid w:val="00A63FC4"/>
    <w:rsid w:val="00A65458"/>
    <w:rsid w:val="00A702EB"/>
    <w:rsid w:val="00A71588"/>
    <w:rsid w:val="00A73DDD"/>
    <w:rsid w:val="00A74E1B"/>
    <w:rsid w:val="00A75F8D"/>
    <w:rsid w:val="00A864CF"/>
    <w:rsid w:val="00A91783"/>
    <w:rsid w:val="00A92C2A"/>
    <w:rsid w:val="00A92D3A"/>
    <w:rsid w:val="00A94F5F"/>
    <w:rsid w:val="00AA3339"/>
    <w:rsid w:val="00AC27E7"/>
    <w:rsid w:val="00AC283C"/>
    <w:rsid w:val="00AD132B"/>
    <w:rsid w:val="00AD2B8A"/>
    <w:rsid w:val="00AD49E7"/>
    <w:rsid w:val="00AD5543"/>
    <w:rsid w:val="00AD55D0"/>
    <w:rsid w:val="00AE0682"/>
    <w:rsid w:val="00AE0CA1"/>
    <w:rsid w:val="00AE3360"/>
    <w:rsid w:val="00AE6B26"/>
    <w:rsid w:val="00AE76C8"/>
    <w:rsid w:val="00AF110C"/>
    <w:rsid w:val="00AF1131"/>
    <w:rsid w:val="00AF446B"/>
    <w:rsid w:val="00AF64DE"/>
    <w:rsid w:val="00AF6FD2"/>
    <w:rsid w:val="00AF7B5F"/>
    <w:rsid w:val="00B014AD"/>
    <w:rsid w:val="00B05E85"/>
    <w:rsid w:val="00B10AB1"/>
    <w:rsid w:val="00B173FD"/>
    <w:rsid w:val="00B21C4C"/>
    <w:rsid w:val="00B27855"/>
    <w:rsid w:val="00B30B8B"/>
    <w:rsid w:val="00B31FBC"/>
    <w:rsid w:val="00B33939"/>
    <w:rsid w:val="00B37F7F"/>
    <w:rsid w:val="00B42C7B"/>
    <w:rsid w:val="00B42E96"/>
    <w:rsid w:val="00B42F8F"/>
    <w:rsid w:val="00B43194"/>
    <w:rsid w:val="00B475B8"/>
    <w:rsid w:val="00B47FFC"/>
    <w:rsid w:val="00B6198C"/>
    <w:rsid w:val="00B63E77"/>
    <w:rsid w:val="00B67486"/>
    <w:rsid w:val="00B73C75"/>
    <w:rsid w:val="00B75F97"/>
    <w:rsid w:val="00B76FDF"/>
    <w:rsid w:val="00B777E2"/>
    <w:rsid w:val="00B80690"/>
    <w:rsid w:val="00B80880"/>
    <w:rsid w:val="00B82A6E"/>
    <w:rsid w:val="00B85E73"/>
    <w:rsid w:val="00BA234C"/>
    <w:rsid w:val="00BA2C28"/>
    <w:rsid w:val="00BA7717"/>
    <w:rsid w:val="00BB16B4"/>
    <w:rsid w:val="00BB31FF"/>
    <w:rsid w:val="00BB5A48"/>
    <w:rsid w:val="00BB6F75"/>
    <w:rsid w:val="00BC126A"/>
    <w:rsid w:val="00BD126E"/>
    <w:rsid w:val="00BE2E8A"/>
    <w:rsid w:val="00BE350B"/>
    <w:rsid w:val="00BE57DA"/>
    <w:rsid w:val="00BF10EA"/>
    <w:rsid w:val="00BF7E39"/>
    <w:rsid w:val="00C117ED"/>
    <w:rsid w:val="00C1473B"/>
    <w:rsid w:val="00C165F5"/>
    <w:rsid w:val="00C21FC6"/>
    <w:rsid w:val="00C266C4"/>
    <w:rsid w:val="00C269C7"/>
    <w:rsid w:val="00C30130"/>
    <w:rsid w:val="00C30BA9"/>
    <w:rsid w:val="00C31DCC"/>
    <w:rsid w:val="00C34DC8"/>
    <w:rsid w:val="00C40531"/>
    <w:rsid w:val="00C40801"/>
    <w:rsid w:val="00C47087"/>
    <w:rsid w:val="00C47703"/>
    <w:rsid w:val="00C541E0"/>
    <w:rsid w:val="00C6103A"/>
    <w:rsid w:val="00C62A10"/>
    <w:rsid w:val="00C723DD"/>
    <w:rsid w:val="00C746C1"/>
    <w:rsid w:val="00C810A9"/>
    <w:rsid w:val="00C81126"/>
    <w:rsid w:val="00C829DF"/>
    <w:rsid w:val="00C83E39"/>
    <w:rsid w:val="00CA2F2C"/>
    <w:rsid w:val="00CB38DA"/>
    <w:rsid w:val="00CB6FC9"/>
    <w:rsid w:val="00CB7878"/>
    <w:rsid w:val="00CC3EC8"/>
    <w:rsid w:val="00CC7D2D"/>
    <w:rsid w:val="00CD45F9"/>
    <w:rsid w:val="00CD7C41"/>
    <w:rsid w:val="00CE5913"/>
    <w:rsid w:val="00CF0791"/>
    <w:rsid w:val="00CF29D9"/>
    <w:rsid w:val="00D02760"/>
    <w:rsid w:val="00D04E27"/>
    <w:rsid w:val="00D07588"/>
    <w:rsid w:val="00D12BD7"/>
    <w:rsid w:val="00D1310E"/>
    <w:rsid w:val="00D15253"/>
    <w:rsid w:val="00D301CB"/>
    <w:rsid w:val="00D36860"/>
    <w:rsid w:val="00D42B22"/>
    <w:rsid w:val="00D510B2"/>
    <w:rsid w:val="00D53090"/>
    <w:rsid w:val="00D5737E"/>
    <w:rsid w:val="00D576EB"/>
    <w:rsid w:val="00D6447C"/>
    <w:rsid w:val="00D64EAF"/>
    <w:rsid w:val="00D652CE"/>
    <w:rsid w:val="00D72EA9"/>
    <w:rsid w:val="00D75233"/>
    <w:rsid w:val="00D75305"/>
    <w:rsid w:val="00D827F9"/>
    <w:rsid w:val="00D83AA7"/>
    <w:rsid w:val="00D932A0"/>
    <w:rsid w:val="00D95C10"/>
    <w:rsid w:val="00D979AA"/>
    <w:rsid w:val="00DA3AE1"/>
    <w:rsid w:val="00DA4A71"/>
    <w:rsid w:val="00DA5336"/>
    <w:rsid w:val="00DA58A6"/>
    <w:rsid w:val="00DB0AF0"/>
    <w:rsid w:val="00DB3A18"/>
    <w:rsid w:val="00DB40B7"/>
    <w:rsid w:val="00DC059B"/>
    <w:rsid w:val="00DC0C1A"/>
    <w:rsid w:val="00DC5873"/>
    <w:rsid w:val="00DD79B4"/>
    <w:rsid w:val="00DE6EA8"/>
    <w:rsid w:val="00DF606A"/>
    <w:rsid w:val="00E02516"/>
    <w:rsid w:val="00E0292D"/>
    <w:rsid w:val="00E02A59"/>
    <w:rsid w:val="00E033E6"/>
    <w:rsid w:val="00E034C2"/>
    <w:rsid w:val="00E04011"/>
    <w:rsid w:val="00E04462"/>
    <w:rsid w:val="00E123B0"/>
    <w:rsid w:val="00E13590"/>
    <w:rsid w:val="00E2020D"/>
    <w:rsid w:val="00E206BA"/>
    <w:rsid w:val="00E20A52"/>
    <w:rsid w:val="00E223B7"/>
    <w:rsid w:val="00E224C6"/>
    <w:rsid w:val="00E35396"/>
    <w:rsid w:val="00E40E8C"/>
    <w:rsid w:val="00E4487F"/>
    <w:rsid w:val="00E44D61"/>
    <w:rsid w:val="00E45804"/>
    <w:rsid w:val="00E46F64"/>
    <w:rsid w:val="00E53768"/>
    <w:rsid w:val="00E556CC"/>
    <w:rsid w:val="00E63EC6"/>
    <w:rsid w:val="00E67266"/>
    <w:rsid w:val="00E73600"/>
    <w:rsid w:val="00E9292B"/>
    <w:rsid w:val="00EA1028"/>
    <w:rsid w:val="00EA5E8A"/>
    <w:rsid w:val="00EA6BCB"/>
    <w:rsid w:val="00EB44D1"/>
    <w:rsid w:val="00EB52B6"/>
    <w:rsid w:val="00EB5675"/>
    <w:rsid w:val="00EC1971"/>
    <w:rsid w:val="00EC596B"/>
    <w:rsid w:val="00ED0E5D"/>
    <w:rsid w:val="00ED2441"/>
    <w:rsid w:val="00ED2DA8"/>
    <w:rsid w:val="00ED6142"/>
    <w:rsid w:val="00EE3AC7"/>
    <w:rsid w:val="00EE436C"/>
    <w:rsid w:val="00EE6629"/>
    <w:rsid w:val="00EF0210"/>
    <w:rsid w:val="00F13294"/>
    <w:rsid w:val="00F154B5"/>
    <w:rsid w:val="00F2036B"/>
    <w:rsid w:val="00F24505"/>
    <w:rsid w:val="00F258DB"/>
    <w:rsid w:val="00F31B97"/>
    <w:rsid w:val="00F32C14"/>
    <w:rsid w:val="00F332B0"/>
    <w:rsid w:val="00F34D4C"/>
    <w:rsid w:val="00F37DE4"/>
    <w:rsid w:val="00F5134F"/>
    <w:rsid w:val="00F55F14"/>
    <w:rsid w:val="00F61966"/>
    <w:rsid w:val="00F61AE5"/>
    <w:rsid w:val="00F624C5"/>
    <w:rsid w:val="00F7358A"/>
    <w:rsid w:val="00F76C68"/>
    <w:rsid w:val="00F8069B"/>
    <w:rsid w:val="00F87047"/>
    <w:rsid w:val="00F87055"/>
    <w:rsid w:val="00F8720E"/>
    <w:rsid w:val="00F87A5B"/>
    <w:rsid w:val="00F90D98"/>
    <w:rsid w:val="00FA1DC7"/>
    <w:rsid w:val="00FA58FB"/>
    <w:rsid w:val="00FA67B4"/>
    <w:rsid w:val="00FB3CB1"/>
    <w:rsid w:val="00FB3ED1"/>
    <w:rsid w:val="00FB6059"/>
    <w:rsid w:val="00FB69CE"/>
    <w:rsid w:val="00FC02D7"/>
    <w:rsid w:val="00FC3332"/>
    <w:rsid w:val="00FD104D"/>
    <w:rsid w:val="00FD3735"/>
    <w:rsid w:val="00FE4EFC"/>
    <w:rsid w:val="00FF068F"/>
    <w:rsid w:val="00FF16DD"/>
    <w:rsid w:val="2E7669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1264"/>
  <w15:docId w15:val="{D3DF2D3B-8559-46A0-AF19-3C3BEB54A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pPr>
      <w:ind w:leftChars="2500" w:left="100"/>
    </w:p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TOC2">
    <w:name w:val="toc 2"/>
    <w:basedOn w:val="a"/>
    <w:next w:val="a"/>
    <w:uiPriority w:val="39"/>
    <w:unhideWhenUsed/>
    <w:qFormat/>
    <w:pPr>
      <w:ind w:leftChars="200" w:left="420"/>
    </w:p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szCs w:val="24"/>
    </w:rPr>
  </w:style>
  <w:style w:type="table" w:styleId="ac">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uiPriority w:val="22"/>
    <w:qFormat/>
    <w:rPr>
      <w:b/>
      <w:bCs/>
    </w:rPr>
  </w:style>
  <w:style w:type="character" w:styleId="ae">
    <w:name w:val="Hyperlink"/>
    <w:basedOn w:val="a0"/>
    <w:uiPriority w:val="99"/>
    <w:unhideWhenUsed/>
    <w:rPr>
      <w:color w:val="0000FF"/>
      <w:u w:val="single"/>
    </w:rPr>
  </w:style>
  <w:style w:type="character" w:customStyle="1" w:styleId="apple-converted-space">
    <w:name w:val="apple-converted-space"/>
    <w:basedOn w:val="a0"/>
  </w:style>
  <w:style w:type="character" w:customStyle="1" w:styleId="a6">
    <w:name w:val="批注框文本 字符"/>
    <w:basedOn w:val="a0"/>
    <w:link w:val="a5"/>
    <w:uiPriority w:val="99"/>
    <w:semiHidden/>
    <w:rPr>
      <w:sz w:val="18"/>
      <w:szCs w:val="18"/>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uiPriority w:val="9"/>
    <w:rPr>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character" w:customStyle="1" w:styleId="a4">
    <w:name w:val="日期 字符"/>
    <w:basedOn w:val="a0"/>
    <w:link w:val="a3"/>
    <w:uiPriority w:val="99"/>
    <w:semiHidden/>
    <w:qFormat/>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jM5NDQzNTk0Mw==&amp;mid=2650282686&amp;idx=2&amp;sn=0bbac61e8a27c0ff2000d37d0b8f9a84&amp;chksm=be8b7cb689fcf5a073538052a08f309c05b305fc1456c68a3219269596fea0208fc6f2f990a2&amp;scene=21" TargetMode="External"/><Relationship Id="rId3" Type="http://schemas.openxmlformats.org/officeDocument/2006/relationships/styles" Target="styles.xml"/><Relationship Id="rId7" Type="http://schemas.openxmlformats.org/officeDocument/2006/relationships/hyperlink" Target="http://mp.weixin.qq.com/s?__biz=MjM5NDQzNTk0Mw==&amp;mid=2650296948&amp;idx=1&amp;sn=b108cb36c331f10955d641286dbbdb55&amp;chksm=be8b347c89fcbd6a3fcdd4107f1b62d90dc4656d6e358817c2a825b43bfad2f07db8b29a92f6&amp;scene=2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p.weixin.qq.com/s?__biz=MjM5NDQzNTk0Mw==&amp;mid=2650289229&amp;idx=2&amp;sn=766fab7bfc05385addfcfa441f206591&amp;chksm=be8b524589fcdb53fa5efa3877232c2de6cca978800a16d728fa3b8478f7aaa71961dcdcf163&amp;scene=2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0D922-FD08-4FD7-A805-201BB7EC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Pages>
  <Words>2379</Words>
  <Characters>13566</Characters>
  <Application>Microsoft Office Word</Application>
  <DocSecurity>0</DocSecurity>
  <Lines>113</Lines>
  <Paragraphs>31</Paragraphs>
  <ScaleCrop>false</ScaleCrop>
  <Company>P R C</Company>
  <LinksUpToDate>false</LinksUpToDate>
  <CharactersWithSpaces>15914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何婧/工程质量安全监管处/湖北省住房和城乡建设厅</dc:creator>
  <cp:lastModifiedBy>微软用户</cp:lastModifiedBy>
  <cp:revision>8</cp:revision>
  <cp:lastPrinted>2023-03-15T05:07:00Z</cp:lastPrinted>
  <dcterms:created xsi:type="dcterms:W3CDTF">2023-04-17T09:16:00Z</dcterms:created>
  <dcterms:modified xsi:type="dcterms:W3CDTF">2023-04-20T08:11:00Z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2052-11.1.0.12650</vt:lpwstr>
  </property>
  <property fmtid="{D5CDD505-2E9C-101B-9397-08002B2CF9AE}" pid="3" name="ICV">
    <vt:lpwstr>7C3D3499107F42A3B25D03F41E7310DD</vt:lpwstr>
  </property>
</Properties>
</file>